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F6170" w14:textId="3CBA59FD" w:rsidR="00A56849" w:rsidRPr="001905DD" w:rsidRDefault="00A56849">
      <w:pPr>
        <w:rPr>
          <w:rFonts w:ascii="Times New Roman" w:hAnsi="Times New Roman" w:cs="Times New Roman"/>
          <w:sz w:val="24"/>
          <w:szCs w:val="24"/>
        </w:rPr>
      </w:pPr>
    </w:p>
    <w:p w14:paraId="095F2CE9" w14:textId="400D921F" w:rsidR="00185618" w:rsidRPr="00392AB8" w:rsidRDefault="00185618" w:rsidP="00185618">
      <w:pPr>
        <w:spacing w:line="276" w:lineRule="auto"/>
        <w:jc w:val="right"/>
        <w:rPr>
          <w:rFonts w:ascii="Times New Roman" w:hAnsi="Times New Roman" w:cs="Times New Roman"/>
          <w:b/>
          <w:sz w:val="28"/>
          <w:szCs w:val="28"/>
        </w:rPr>
      </w:pPr>
      <w:r>
        <w:rPr>
          <w:rFonts w:ascii="Times New Roman" w:hAnsi="Times New Roman" w:cs="Times New Roman"/>
          <w:b/>
          <w:sz w:val="28"/>
          <w:szCs w:val="28"/>
        </w:rPr>
        <w:t xml:space="preserve">(Allegato 1) </w:t>
      </w:r>
    </w:p>
    <w:p w14:paraId="76734B6C" w14:textId="20B3F10B" w:rsidR="00D21891" w:rsidRPr="001905DD" w:rsidRDefault="00D21891" w:rsidP="00185618">
      <w:pPr>
        <w:jc w:val="right"/>
        <w:rPr>
          <w:rFonts w:ascii="Times New Roman" w:hAnsi="Times New Roman" w:cs="Times New Roman"/>
          <w:sz w:val="24"/>
          <w:szCs w:val="24"/>
        </w:rPr>
      </w:pPr>
    </w:p>
    <w:p w14:paraId="33B16ADE" w14:textId="6F15AC45" w:rsidR="00185618" w:rsidRPr="00392AB8" w:rsidRDefault="00185618" w:rsidP="00185618">
      <w:pPr>
        <w:spacing w:line="276" w:lineRule="auto"/>
        <w:rPr>
          <w:rFonts w:ascii="Times New Roman" w:hAnsi="Times New Roman" w:cs="Times New Roman"/>
          <w:b/>
          <w:sz w:val="28"/>
          <w:szCs w:val="28"/>
        </w:rPr>
      </w:pPr>
      <w:r w:rsidRPr="00392AB8">
        <w:rPr>
          <w:rFonts w:ascii="Times New Roman" w:hAnsi="Times New Roman" w:cs="Times New Roman"/>
          <w:b/>
          <w:sz w:val="28"/>
          <w:szCs w:val="28"/>
        </w:rPr>
        <w:t>Dichiarazione di a</w:t>
      </w:r>
      <w:r w:rsidR="00805062">
        <w:rPr>
          <w:rFonts w:ascii="Times New Roman" w:hAnsi="Times New Roman" w:cs="Times New Roman"/>
          <w:b/>
          <w:sz w:val="28"/>
          <w:szCs w:val="28"/>
        </w:rPr>
        <w:t>desione alla Manifestazione di i</w:t>
      </w:r>
      <w:r w:rsidRPr="00392AB8">
        <w:rPr>
          <w:rFonts w:ascii="Times New Roman" w:hAnsi="Times New Roman" w:cs="Times New Roman"/>
          <w:b/>
          <w:sz w:val="28"/>
          <w:szCs w:val="28"/>
        </w:rPr>
        <w:t>nteresse</w:t>
      </w:r>
      <w:r>
        <w:rPr>
          <w:rFonts w:ascii="Times New Roman" w:hAnsi="Times New Roman" w:cs="Times New Roman"/>
          <w:b/>
          <w:sz w:val="28"/>
          <w:szCs w:val="28"/>
        </w:rPr>
        <w:t xml:space="preserve"> -  Soggetto Ospita</w:t>
      </w:r>
      <w:r w:rsidR="00805062">
        <w:rPr>
          <w:rFonts w:ascii="Times New Roman" w:hAnsi="Times New Roman" w:cs="Times New Roman"/>
          <w:b/>
          <w:sz w:val="28"/>
          <w:szCs w:val="28"/>
        </w:rPr>
        <w:t>n</w:t>
      </w:r>
      <w:r>
        <w:rPr>
          <w:rFonts w:ascii="Times New Roman" w:hAnsi="Times New Roman" w:cs="Times New Roman"/>
          <w:b/>
          <w:sz w:val="28"/>
          <w:szCs w:val="28"/>
        </w:rPr>
        <w:t xml:space="preserve">te </w:t>
      </w:r>
    </w:p>
    <w:p w14:paraId="385D86F0" w14:textId="77777777" w:rsidR="00185618" w:rsidRPr="00CF61D6" w:rsidRDefault="00185618" w:rsidP="00185618">
      <w:pPr>
        <w:spacing w:line="276" w:lineRule="auto"/>
        <w:jc w:val="both"/>
        <w:rPr>
          <w:rFonts w:ascii="Times New Roman" w:hAnsi="Times New Roman" w:cs="Times New Roman"/>
          <w:sz w:val="24"/>
          <w:szCs w:val="24"/>
        </w:rPr>
      </w:pPr>
    </w:p>
    <w:p w14:paraId="53C330E6" w14:textId="717340BC" w:rsidR="00185618" w:rsidRDefault="00185618" w:rsidP="008B6459">
      <w:pPr>
        <w:spacing w:line="480" w:lineRule="auto"/>
        <w:jc w:val="both"/>
        <w:rPr>
          <w:rFonts w:ascii="Times New Roman" w:hAnsi="Times New Roman" w:cs="Times New Roman"/>
          <w:sz w:val="24"/>
          <w:szCs w:val="24"/>
        </w:rPr>
      </w:pPr>
      <w:r w:rsidRPr="00CF61D6">
        <w:rPr>
          <w:rFonts w:ascii="Times New Roman" w:hAnsi="Times New Roman" w:cs="Times New Roman"/>
          <w:sz w:val="24"/>
          <w:szCs w:val="24"/>
        </w:rPr>
        <w:t>Io</w:t>
      </w:r>
      <w:r>
        <w:rPr>
          <w:rFonts w:ascii="Times New Roman" w:hAnsi="Times New Roman" w:cs="Times New Roman"/>
          <w:sz w:val="24"/>
          <w:szCs w:val="24"/>
        </w:rPr>
        <w:t xml:space="preserve"> s</w:t>
      </w:r>
      <w:r w:rsidRPr="00CF61D6">
        <w:rPr>
          <w:rFonts w:ascii="Times New Roman" w:hAnsi="Times New Roman" w:cs="Times New Roman"/>
          <w:sz w:val="24"/>
          <w:szCs w:val="24"/>
        </w:rPr>
        <w:t>ottoscritto/a_____________</w:t>
      </w:r>
      <w:r>
        <w:rPr>
          <w:rFonts w:ascii="Times New Roman" w:hAnsi="Times New Roman" w:cs="Times New Roman"/>
          <w:sz w:val="24"/>
          <w:szCs w:val="24"/>
        </w:rPr>
        <w:t>____________________</w:t>
      </w:r>
      <w:r w:rsidRPr="00CF61D6">
        <w:rPr>
          <w:rFonts w:ascii="Times New Roman" w:hAnsi="Times New Roman" w:cs="Times New Roman"/>
          <w:sz w:val="24"/>
          <w:szCs w:val="24"/>
        </w:rPr>
        <w:t xml:space="preserve"> nato/a </w:t>
      </w:r>
      <w:proofErr w:type="spellStart"/>
      <w:r w:rsidRPr="00CF61D6">
        <w:rPr>
          <w:rFonts w:ascii="Times New Roman" w:hAnsi="Times New Roman" w:cs="Times New Roman"/>
          <w:sz w:val="24"/>
          <w:szCs w:val="24"/>
        </w:rPr>
        <w:t>a</w:t>
      </w:r>
      <w:proofErr w:type="spellEnd"/>
      <w:r w:rsidR="008B6459">
        <w:rPr>
          <w:rFonts w:ascii="Times New Roman" w:hAnsi="Times New Roman" w:cs="Times New Roman"/>
          <w:sz w:val="24"/>
          <w:szCs w:val="24"/>
        </w:rPr>
        <w:t xml:space="preserve"> _________</w:t>
      </w:r>
      <w:r>
        <w:rPr>
          <w:rFonts w:ascii="Times New Roman" w:hAnsi="Times New Roman" w:cs="Times New Roman"/>
          <w:sz w:val="24"/>
          <w:szCs w:val="24"/>
        </w:rPr>
        <w:t>__________ (______)</w:t>
      </w:r>
      <w:r w:rsidR="00805062">
        <w:rPr>
          <w:rFonts w:ascii="Times New Roman" w:hAnsi="Times New Roman" w:cs="Times New Roman"/>
          <w:sz w:val="24"/>
          <w:szCs w:val="24"/>
        </w:rPr>
        <w:t xml:space="preserve"> </w:t>
      </w:r>
      <w:r>
        <w:rPr>
          <w:rFonts w:ascii="Times New Roman" w:hAnsi="Times New Roman" w:cs="Times New Roman"/>
          <w:sz w:val="24"/>
          <w:szCs w:val="24"/>
        </w:rPr>
        <w:t>il_______________________</w:t>
      </w:r>
      <w:r w:rsidR="008B6459">
        <w:rPr>
          <w:rFonts w:ascii="Times New Roman" w:hAnsi="Times New Roman" w:cs="Times New Roman"/>
          <w:sz w:val="24"/>
          <w:szCs w:val="24"/>
        </w:rPr>
        <w:t xml:space="preserve">____ residente in </w:t>
      </w:r>
      <w:r>
        <w:rPr>
          <w:rFonts w:ascii="Times New Roman" w:hAnsi="Times New Roman" w:cs="Times New Roman"/>
          <w:sz w:val="24"/>
          <w:szCs w:val="24"/>
        </w:rPr>
        <w:t>__________</w:t>
      </w:r>
      <w:r w:rsidR="008B6459">
        <w:rPr>
          <w:rFonts w:ascii="Times New Roman" w:hAnsi="Times New Roman" w:cs="Times New Roman"/>
          <w:sz w:val="24"/>
          <w:szCs w:val="24"/>
        </w:rPr>
        <w:t xml:space="preserve">___________________ </w:t>
      </w:r>
      <w:r>
        <w:rPr>
          <w:rFonts w:ascii="Times New Roman" w:hAnsi="Times New Roman" w:cs="Times New Roman"/>
          <w:sz w:val="24"/>
          <w:szCs w:val="24"/>
        </w:rPr>
        <w:t>(______)</w:t>
      </w:r>
      <w:r w:rsidR="008B6459">
        <w:rPr>
          <w:rFonts w:ascii="Times New Roman" w:hAnsi="Times New Roman" w:cs="Times New Roman"/>
          <w:sz w:val="24"/>
          <w:szCs w:val="24"/>
        </w:rPr>
        <w:t xml:space="preserve"> </w:t>
      </w:r>
      <w:r w:rsidR="00C72C44">
        <w:rPr>
          <w:rFonts w:ascii="Times New Roman" w:hAnsi="Times New Roman" w:cs="Times New Roman"/>
          <w:sz w:val="24"/>
          <w:szCs w:val="24"/>
        </w:rPr>
        <w:t>i</w:t>
      </w:r>
      <w:r w:rsidRPr="00CF61D6">
        <w:rPr>
          <w:rFonts w:ascii="Times New Roman" w:hAnsi="Times New Roman" w:cs="Times New Roman"/>
          <w:sz w:val="24"/>
          <w:szCs w:val="24"/>
        </w:rPr>
        <w:t>nd</w:t>
      </w:r>
      <w:r w:rsidR="008B6459">
        <w:rPr>
          <w:rFonts w:ascii="Times New Roman" w:hAnsi="Times New Roman" w:cs="Times New Roman"/>
          <w:sz w:val="24"/>
          <w:szCs w:val="24"/>
        </w:rPr>
        <w:t xml:space="preserve">irizzo___________________________________ </w:t>
      </w:r>
      <w:r w:rsidRPr="00CF61D6">
        <w:rPr>
          <w:rFonts w:ascii="Times New Roman" w:hAnsi="Times New Roman" w:cs="Times New Roman"/>
          <w:sz w:val="24"/>
          <w:szCs w:val="24"/>
        </w:rPr>
        <w:t>codic</w:t>
      </w:r>
      <w:r w:rsidR="008B6459">
        <w:rPr>
          <w:rFonts w:ascii="Times New Roman" w:hAnsi="Times New Roman" w:cs="Times New Roman"/>
          <w:sz w:val="24"/>
          <w:szCs w:val="24"/>
        </w:rPr>
        <w:t>e fiscale __________________________</w:t>
      </w:r>
    </w:p>
    <w:p w14:paraId="0237BEED" w14:textId="77777777" w:rsidR="00185618" w:rsidRDefault="00185618" w:rsidP="00185618">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in qualità di </w:t>
      </w:r>
      <w:r>
        <w:rPr>
          <w:rFonts w:ascii="Times New Roman" w:hAnsi="Times New Roman" w:cs="Times New Roman"/>
          <w:sz w:val="24"/>
          <w:szCs w:val="24"/>
        </w:rPr>
        <w:t xml:space="preserve">   </w:t>
      </w:r>
      <w:r w:rsidRPr="00CF61D6">
        <w:rPr>
          <w:rFonts w:ascii="Times New Roman" w:hAnsi="Times New Roman" w:cs="Times New Roman"/>
          <w:sz w:val="24"/>
          <w:szCs w:val="24"/>
        </w:rPr>
        <w:t xml:space="preserve"> legale rappresentante </w:t>
      </w:r>
      <w:r>
        <w:rPr>
          <w:rFonts w:ascii="Times New Roman" w:hAnsi="Times New Roman" w:cs="Times New Roman"/>
          <w:sz w:val="24"/>
          <w:szCs w:val="24"/>
        </w:rPr>
        <w:t xml:space="preserve">  </w:t>
      </w:r>
      <w:r w:rsidRPr="00CF61D6">
        <w:rPr>
          <w:rFonts w:ascii="Times New Roman" w:hAnsi="Times New Roman" w:cs="Times New Roman"/>
          <w:sz w:val="24"/>
          <w:szCs w:val="24"/>
        </w:rPr>
        <w:t xml:space="preserve"> delegato </w:t>
      </w:r>
      <w:r>
        <w:rPr>
          <w:rFonts w:ascii="Times New Roman" w:hAnsi="Times New Roman" w:cs="Times New Roman"/>
          <w:sz w:val="24"/>
          <w:szCs w:val="24"/>
        </w:rPr>
        <w:t xml:space="preserve">  </w:t>
      </w:r>
      <w:r w:rsidRPr="00CF61D6">
        <w:rPr>
          <w:rFonts w:ascii="Times New Roman" w:hAnsi="Times New Roman" w:cs="Times New Roman"/>
          <w:sz w:val="24"/>
          <w:szCs w:val="24"/>
        </w:rPr>
        <w:t xml:space="preserve">della </w:t>
      </w:r>
      <w:r>
        <w:rPr>
          <w:rFonts w:ascii="Times New Roman" w:hAnsi="Times New Roman" w:cs="Times New Roman"/>
          <w:sz w:val="24"/>
          <w:szCs w:val="24"/>
        </w:rPr>
        <w:t>____________</w:t>
      </w:r>
      <w:r w:rsidRPr="00CF61D6">
        <w:rPr>
          <w:rFonts w:ascii="Times New Roman" w:hAnsi="Times New Roman" w:cs="Times New Roman"/>
          <w:sz w:val="24"/>
          <w:szCs w:val="24"/>
        </w:rPr>
        <w:t>_______________________</w:t>
      </w:r>
      <w:r>
        <w:rPr>
          <w:rFonts w:ascii="Times New Roman" w:hAnsi="Times New Roman" w:cs="Times New Roman"/>
          <w:sz w:val="24"/>
          <w:szCs w:val="24"/>
        </w:rPr>
        <w:t>____</w:t>
      </w:r>
    </w:p>
    <w:p w14:paraId="2FA44119" w14:textId="4259B330" w:rsidR="00185618" w:rsidRDefault="00185618" w:rsidP="00185618">
      <w:pPr>
        <w:spacing w:line="276" w:lineRule="auto"/>
        <w:jc w:val="both"/>
        <w:rPr>
          <w:rFonts w:ascii="Times New Roman" w:hAnsi="Times New Roman" w:cs="Times New Roman"/>
          <w:sz w:val="24"/>
          <w:szCs w:val="24"/>
        </w:rPr>
      </w:pPr>
      <w:r>
        <w:rPr>
          <w:rFonts w:ascii="Times New Roman" w:hAnsi="Times New Roman" w:cs="Times New Roman"/>
          <w:sz w:val="24"/>
          <w:szCs w:val="24"/>
        </w:rPr>
        <w:t>con sede</w:t>
      </w:r>
      <w:r w:rsidRPr="00CF61D6">
        <w:rPr>
          <w:rFonts w:ascii="Times New Roman" w:hAnsi="Times New Roman" w:cs="Times New Roman"/>
          <w:sz w:val="24"/>
          <w:szCs w:val="24"/>
        </w:rPr>
        <w:t xml:space="preserve"> legale sita in_____________________</w:t>
      </w:r>
      <w:r>
        <w:rPr>
          <w:rFonts w:ascii="Times New Roman" w:hAnsi="Times New Roman" w:cs="Times New Roman"/>
          <w:sz w:val="24"/>
          <w:szCs w:val="24"/>
        </w:rPr>
        <w:t xml:space="preserve"> (______) </w:t>
      </w:r>
      <w:r w:rsidRPr="00CF61D6">
        <w:rPr>
          <w:rFonts w:ascii="Times New Roman" w:hAnsi="Times New Roman" w:cs="Times New Roman"/>
          <w:sz w:val="24"/>
          <w:szCs w:val="24"/>
        </w:rPr>
        <w:t>indirizzo ___</w:t>
      </w:r>
      <w:r w:rsidR="008B6459">
        <w:rPr>
          <w:rFonts w:ascii="Times New Roman" w:hAnsi="Times New Roman" w:cs="Times New Roman"/>
          <w:sz w:val="24"/>
          <w:szCs w:val="24"/>
        </w:rPr>
        <w:t>_______________________</w:t>
      </w:r>
    </w:p>
    <w:p w14:paraId="0DD8F429" w14:textId="7840468E" w:rsidR="00185618" w:rsidRDefault="00185618" w:rsidP="008B6459">
      <w:pPr>
        <w:spacing w:line="480"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sede operativa </w:t>
      </w:r>
      <w:r>
        <w:rPr>
          <w:rFonts w:ascii="Times New Roman" w:hAnsi="Times New Roman" w:cs="Times New Roman"/>
          <w:sz w:val="24"/>
          <w:szCs w:val="24"/>
        </w:rPr>
        <w:t>(</w:t>
      </w:r>
      <w:r w:rsidRPr="00CF61D6">
        <w:rPr>
          <w:rFonts w:ascii="Times New Roman" w:hAnsi="Times New Roman" w:cs="Times New Roman"/>
          <w:sz w:val="24"/>
          <w:szCs w:val="24"/>
        </w:rPr>
        <w:t>dove si svolgerà il tirocinio) sita in________________________</w:t>
      </w:r>
      <w:r>
        <w:rPr>
          <w:rFonts w:ascii="Times New Roman" w:hAnsi="Times New Roman" w:cs="Times New Roman"/>
          <w:sz w:val="24"/>
          <w:szCs w:val="24"/>
        </w:rPr>
        <w:t>___ (______)</w:t>
      </w:r>
      <w:r w:rsidRPr="00CF61D6">
        <w:rPr>
          <w:rFonts w:ascii="Times New Roman" w:hAnsi="Times New Roman" w:cs="Times New Roman"/>
          <w:sz w:val="24"/>
          <w:szCs w:val="24"/>
        </w:rPr>
        <w:t xml:space="preserve"> </w:t>
      </w:r>
      <w:proofErr w:type="spellStart"/>
      <w:r w:rsidRPr="00CF61D6">
        <w:rPr>
          <w:rFonts w:ascii="Times New Roman" w:hAnsi="Times New Roman" w:cs="Times New Roman"/>
          <w:sz w:val="24"/>
          <w:szCs w:val="24"/>
        </w:rPr>
        <w:t>indir</w:t>
      </w:r>
      <w:r>
        <w:rPr>
          <w:rFonts w:ascii="Times New Roman" w:hAnsi="Times New Roman" w:cs="Times New Roman"/>
          <w:sz w:val="24"/>
          <w:szCs w:val="24"/>
        </w:rPr>
        <w:t>izzo____________________________________</w:t>
      </w:r>
      <w:r w:rsidRPr="00CF61D6">
        <w:rPr>
          <w:rFonts w:ascii="Times New Roman" w:hAnsi="Times New Roman" w:cs="Times New Roman"/>
          <w:sz w:val="24"/>
          <w:szCs w:val="24"/>
        </w:rPr>
        <w:t>P.IVA</w:t>
      </w:r>
      <w:proofErr w:type="spellEnd"/>
      <w:r>
        <w:rPr>
          <w:rFonts w:ascii="Times New Roman" w:hAnsi="Times New Roman" w:cs="Times New Roman"/>
          <w:sz w:val="24"/>
          <w:szCs w:val="24"/>
        </w:rPr>
        <w:t xml:space="preserve"> (se </w:t>
      </w:r>
      <w:proofErr w:type="gramStart"/>
      <w:r>
        <w:rPr>
          <w:rFonts w:ascii="Times New Roman" w:hAnsi="Times New Roman" w:cs="Times New Roman"/>
          <w:sz w:val="24"/>
          <w:szCs w:val="24"/>
        </w:rPr>
        <w:t>prevista</w:t>
      </w:r>
      <w:r w:rsidR="008B6459">
        <w:rPr>
          <w:rFonts w:ascii="Times New Roman" w:hAnsi="Times New Roman" w:cs="Times New Roman"/>
          <w:sz w:val="24"/>
          <w:szCs w:val="24"/>
        </w:rPr>
        <w:t>)_</w:t>
      </w:r>
      <w:proofErr w:type="gramEnd"/>
      <w:r w:rsidR="008B6459">
        <w:rPr>
          <w:rFonts w:ascii="Times New Roman" w:hAnsi="Times New Roman" w:cs="Times New Roman"/>
          <w:sz w:val="24"/>
          <w:szCs w:val="24"/>
        </w:rPr>
        <w:t>____________________</w:t>
      </w:r>
    </w:p>
    <w:p w14:paraId="571B794C" w14:textId="77777777" w:rsidR="00185618" w:rsidRPr="00CF61D6" w:rsidRDefault="00185618" w:rsidP="00185618">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Codice Fiscale (se previsto) </w:t>
      </w:r>
      <w:r>
        <w:rPr>
          <w:rFonts w:ascii="Times New Roman" w:hAnsi="Times New Roman" w:cs="Times New Roman"/>
          <w:sz w:val="24"/>
          <w:szCs w:val="24"/>
        </w:rPr>
        <w:t>______________________________________</w:t>
      </w:r>
    </w:p>
    <w:p w14:paraId="54093F7C" w14:textId="77777777" w:rsidR="00185618" w:rsidRPr="00CF61D6" w:rsidRDefault="00185618" w:rsidP="00185618">
      <w:pPr>
        <w:spacing w:line="276" w:lineRule="auto"/>
        <w:jc w:val="both"/>
        <w:rPr>
          <w:rFonts w:ascii="Times New Roman" w:hAnsi="Times New Roman" w:cs="Times New Roman"/>
          <w:sz w:val="24"/>
          <w:szCs w:val="24"/>
        </w:rPr>
      </w:pPr>
    </w:p>
    <w:p w14:paraId="01D560F3" w14:textId="77777777" w:rsidR="00185618" w:rsidRPr="00033616" w:rsidRDefault="00185618" w:rsidP="00185618">
      <w:pPr>
        <w:spacing w:line="276" w:lineRule="auto"/>
        <w:jc w:val="center"/>
        <w:rPr>
          <w:rFonts w:ascii="Times New Roman" w:hAnsi="Times New Roman" w:cs="Times New Roman"/>
          <w:b/>
          <w:sz w:val="24"/>
          <w:szCs w:val="24"/>
        </w:rPr>
      </w:pPr>
      <w:r w:rsidRPr="00033616">
        <w:rPr>
          <w:rFonts w:ascii="Times New Roman" w:hAnsi="Times New Roman" w:cs="Times New Roman"/>
          <w:b/>
          <w:sz w:val="24"/>
          <w:szCs w:val="24"/>
        </w:rPr>
        <w:t>DICHIARO</w:t>
      </w:r>
    </w:p>
    <w:p w14:paraId="771F7CA1" w14:textId="0ECB128C" w:rsidR="00033616" w:rsidRPr="00033616" w:rsidRDefault="00185618" w:rsidP="00033616">
      <w:pPr>
        <w:spacing w:before="100" w:beforeAutospacing="1"/>
        <w:ind w:left="284" w:right="284"/>
        <w:jc w:val="both"/>
        <w:rPr>
          <w:rFonts w:ascii="Times New Roman" w:hAnsi="Times New Roman" w:cs="Times New Roman"/>
          <w:sz w:val="24"/>
          <w:szCs w:val="24"/>
        </w:rPr>
      </w:pPr>
      <w:r w:rsidRPr="00CF61D6">
        <w:rPr>
          <w:rFonts w:ascii="Times New Roman" w:hAnsi="Times New Roman" w:cs="Times New Roman"/>
          <w:sz w:val="24"/>
          <w:szCs w:val="24"/>
        </w:rPr>
        <w:t>di aderi</w:t>
      </w:r>
      <w:r>
        <w:rPr>
          <w:rFonts w:ascii="Times New Roman" w:hAnsi="Times New Roman" w:cs="Times New Roman"/>
          <w:sz w:val="24"/>
          <w:szCs w:val="24"/>
        </w:rPr>
        <w:t>re all’Avviso “MANIFESTAZIONE DI INTE</w:t>
      </w:r>
      <w:r w:rsidR="00C17D00">
        <w:rPr>
          <w:rFonts w:ascii="Times New Roman" w:hAnsi="Times New Roman" w:cs="Times New Roman"/>
          <w:sz w:val="24"/>
          <w:szCs w:val="24"/>
        </w:rPr>
        <w:t>RESSE PER LA COSTITUZIONE DI</w:t>
      </w:r>
      <w:r w:rsidR="003276A1">
        <w:rPr>
          <w:rFonts w:ascii="Times New Roman" w:hAnsi="Times New Roman" w:cs="Times New Roman"/>
          <w:sz w:val="24"/>
          <w:szCs w:val="24"/>
        </w:rPr>
        <w:t xml:space="preserve"> UN ALBO DI SOGGETTI OSPITANTI </w:t>
      </w:r>
      <w:r>
        <w:rPr>
          <w:rFonts w:ascii="Times New Roman" w:hAnsi="Times New Roman" w:cs="Times New Roman"/>
          <w:sz w:val="24"/>
          <w:szCs w:val="24"/>
        </w:rPr>
        <w:t xml:space="preserve">DISPONIBILI </w:t>
      </w:r>
      <w:r w:rsidR="003276A1">
        <w:rPr>
          <w:rFonts w:ascii="Times New Roman" w:hAnsi="Times New Roman" w:cs="Times New Roman"/>
          <w:sz w:val="24"/>
          <w:szCs w:val="24"/>
        </w:rPr>
        <w:t xml:space="preserve">ED IDONEI </w:t>
      </w:r>
      <w:r>
        <w:rPr>
          <w:rFonts w:ascii="Times New Roman" w:hAnsi="Times New Roman" w:cs="Times New Roman"/>
          <w:sz w:val="24"/>
          <w:szCs w:val="24"/>
        </w:rPr>
        <w:t xml:space="preserve">AD OSPITARE TIROCINI </w:t>
      </w:r>
      <w:r w:rsidR="003276A1">
        <w:rPr>
          <w:rFonts w:ascii="Times New Roman" w:hAnsi="Times New Roman" w:cs="Times New Roman"/>
          <w:sz w:val="24"/>
          <w:szCs w:val="24"/>
        </w:rPr>
        <w:t xml:space="preserve">DI INCLUSIONE SOCIALE EROGABILI NELL’AMBITO DEL </w:t>
      </w:r>
      <w:r>
        <w:rPr>
          <w:rFonts w:ascii="Times New Roman" w:hAnsi="Times New Roman" w:cs="Times New Roman"/>
          <w:sz w:val="24"/>
          <w:szCs w:val="24"/>
        </w:rPr>
        <w:t>PON INCLUSIONE (AVVISO N.3/2016),</w:t>
      </w:r>
      <w:r w:rsidR="003C590C">
        <w:rPr>
          <w:rFonts w:ascii="Times New Roman" w:hAnsi="Times New Roman" w:cs="Times New Roman"/>
          <w:sz w:val="24"/>
          <w:szCs w:val="24"/>
        </w:rPr>
        <w:t xml:space="preserve"> </w:t>
      </w:r>
      <w:r w:rsidR="00033616">
        <w:rPr>
          <w:rFonts w:ascii="Times New Roman" w:hAnsi="Times New Roman" w:cs="Times New Roman"/>
          <w:sz w:val="24"/>
          <w:szCs w:val="24"/>
        </w:rPr>
        <w:t xml:space="preserve">E RISERVATI AGLI UTENTI IN CONDIZIONE DI SVANTAGGIO SOCIALE IN CARICO AI SERVIZI SOCIALI RESIDENTI NEI COMUNI DELL’AMBITO SOCIO-TERRITORIALE N. 5 “VULTURE ALTO BRADANO”, A VALERE  SULL’AVVISO 3/2016 DEL MINISTER DEL LAVORO E DELLE POLITICHE SOZIALI- AZIONE B.2b, GIUSTA CONVENZIONE N.AV3-2016- BAS_05- CUP: </w:t>
      </w:r>
      <w:r w:rsidR="00033616" w:rsidRPr="00033616">
        <w:rPr>
          <w:rFonts w:ascii="Times New Roman" w:hAnsi="Times New Roman" w:cs="Times New Roman"/>
          <w:sz w:val="24"/>
          <w:szCs w:val="24"/>
        </w:rPr>
        <w:t>G11H1700034006</w:t>
      </w:r>
      <w:r w:rsidR="00033616">
        <w:rPr>
          <w:rFonts w:ascii="Times New Roman" w:hAnsi="Times New Roman" w:cs="Times New Roman"/>
          <w:sz w:val="24"/>
          <w:szCs w:val="24"/>
        </w:rPr>
        <w:t>, accettando tutte le condizioni di svolgimento del Tirocinio.</w:t>
      </w:r>
    </w:p>
    <w:p w14:paraId="5911E7FF" w14:textId="6D8AC1BA" w:rsidR="00C46CEC" w:rsidRDefault="00C46CEC" w:rsidP="00185618">
      <w:pPr>
        <w:jc w:val="both"/>
        <w:rPr>
          <w:rFonts w:ascii="Times New Roman" w:hAnsi="Times New Roman" w:cs="Times New Roman"/>
          <w:sz w:val="24"/>
          <w:szCs w:val="24"/>
        </w:rPr>
      </w:pPr>
    </w:p>
    <w:p w14:paraId="1026CEB0" w14:textId="77777777" w:rsidR="00C46CEC" w:rsidRDefault="00C46CEC" w:rsidP="00185618">
      <w:pPr>
        <w:jc w:val="both"/>
        <w:rPr>
          <w:rFonts w:ascii="Times New Roman" w:hAnsi="Times New Roman" w:cs="Times New Roman"/>
          <w:sz w:val="24"/>
          <w:szCs w:val="24"/>
        </w:rPr>
      </w:pPr>
    </w:p>
    <w:p w14:paraId="4A0AAC10" w14:textId="77777777" w:rsidR="00C46CEC" w:rsidRDefault="00C46CEC" w:rsidP="00185618">
      <w:pPr>
        <w:jc w:val="both"/>
        <w:rPr>
          <w:rFonts w:ascii="Times New Roman" w:hAnsi="Times New Roman" w:cs="Times New Roman"/>
          <w:sz w:val="24"/>
          <w:szCs w:val="24"/>
        </w:rPr>
      </w:pPr>
    </w:p>
    <w:p w14:paraId="606C9321" w14:textId="5F093E68" w:rsidR="00185618" w:rsidRPr="00CF61D6" w:rsidRDefault="00185618" w:rsidP="00185618">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Ai sensi degli artt. 46 e 47 del D.P.R. n. 445/2000 e </w:t>
      </w:r>
      <w:proofErr w:type="spellStart"/>
      <w:r w:rsidRPr="00CF61D6">
        <w:rPr>
          <w:rFonts w:ascii="Times New Roman" w:hAnsi="Times New Roman" w:cs="Times New Roman"/>
          <w:sz w:val="24"/>
          <w:szCs w:val="24"/>
        </w:rPr>
        <w:t>s.m.i.</w:t>
      </w:r>
      <w:proofErr w:type="spellEnd"/>
      <w:r w:rsidRPr="00CF61D6">
        <w:rPr>
          <w:rFonts w:ascii="Times New Roman" w:hAnsi="Times New Roman" w:cs="Times New Roman"/>
          <w:sz w:val="24"/>
          <w:szCs w:val="24"/>
        </w:rPr>
        <w:t>, consapevole, in caso di dichiarazioni mendaci, della responsabilità penale ex art. 76 del medesimo decreto del</w:t>
      </w:r>
      <w:r w:rsidR="00033616">
        <w:rPr>
          <w:rFonts w:ascii="Times New Roman" w:hAnsi="Times New Roman" w:cs="Times New Roman"/>
          <w:sz w:val="24"/>
          <w:szCs w:val="24"/>
        </w:rPr>
        <w:t xml:space="preserve"> </w:t>
      </w:r>
      <w:r w:rsidRPr="00CF61D6">
        <w:rPr>
          <w:rFonts w:ascii="Times New Roman" w:hAnsi="Times New Roman" w:cs="Times New Roman"/>
          <w:sz w:val="24"/>
          <w:szCs w:val="24"/>
        </w:rPr>
        <w:t>Presidente della Repubblica, nonché della decadenza dal contributo concesso ex art</w:t>
      </w:r>
      <w:r w:rsidR="00033616">
        <w:rPr>
          <w:rFonts w:ascii="Times New Roman" w:hAnsi="Times New Roman" w:cs="Times New Roman"/>
          <w:sz w:val="24"/>
          <w:szCs w:val="24"/>
        </w:rPr>
        <w:t>t</w:t>
      </w:r>
      <w:r w:rsidRPr="00CF61D6">
        <w:rPr>
          <w:rFonts w:ascii="Times New Roman" w:hAnsi="Times New Roman" w:cs="Times New Roman"/>
          <w:sz w:val="24"/>
          <w:szCs w:val="24"/>
        </w:rPr>
        <w:t xml:space="preserve">. </w:t>
      </w:r>
      <w:r w:rsidR="00033616">
        <w:rPr>
          <w:rFonts w:ascii="Times New Roman" w:hAnsi="Times New Roman" w:cs="Times New Roman"/>
          <w:sz w:val="24"/>
          <w:szCs w:val="24"/>
        </w:rPr>
        <w:t>75 -</w:t>
      </w:r>
      <w:r w:rsidRPr="00CF61D6">
        <w:rPr>
          <w:rFonts w:ascii="Times New Roman" w:hAnsi="Times New Roman" w:cs="Times New Roman"/>
          <w:sz w:val="24"/>
          <w:szCs w:val="24"/>
        </w:rPr>
        <w:t>7</w:t>
      </w:r>
      <w:r w:rsidR="00033616">
        <w:rPr>
          <w:rFonts w:ascii="Times New Roman" w:hAnsi="Times New Roman" w:cs="Times New Roman"/>
          <w:sz w:val="24"/>
          <w:szCs w:val="24"/>
        </w:rPr>
        <w:t>6</w:t>
      </w:r>
      <w:r w:rsidRPr="00CF61D6">
        <w:rPr>
          <w:rFonts w:ascii="Times New Roman" w:hAnsi="Times New Roman" w:cs="Times New Roman"/>
          <w:sz w:val="24"/>
          <w:szCs w:val="24"/>
        </w:rPr>
        <w:t xml:space="preserve"> del medesimo decreto del Presidente della Repubblica </w:t>
      </w:r>
    </w:p>
    <w:p w14:paraId="40553CDE" w14:textId="77777777" w:rsidR="00185618" w:rsidRPr="00F2097C" w:rsidRDefault="00185618" w:rsidP="00185618">
      <w:pPr>
        <w:spacing w:line="276" w:lineRule="auto"/>
        <w:jc w:val="center"/>
        <w:rPr>
          <w:rFonts w:ascii="Times New Roman" w:hAnsi="Times New Roman" w:cs="Times New Roman"/>
          <w:b/>
          <w:sz w:val="24"/>
          <w:szCs w:val="24"/>
        </w:rPr>
      </w:pPr>
      <w:r w:rsidRPr="00F2097C">
        <w:rPr>
          <w:rFonts w:ascii="Times New Roman" w:hAnsi="Times New Roman" w:cs="Times New Roman"/>
          <w:b/>
          <w:sz w:val="24"/>
          <w:szCs w:val="24"/>
        </w:rPr>
        <w:t>DICHIARO</w:t>
      </w:r>
    </w:p>
    <w:p w14:paraId="210CEF5C" w14:textId="1847DB8B" w:rsidR="00185618" w:rsidRDefault="00185618" w:rsidP="00185618">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per il soggetto da me rappresentato: </w:t>
      </w:r>
    </w:p>
    <w:p w14:paraId="17BE11A8" w14:textId="77777777" w:rsidR="00F2097C" w:rsidRDefault="00F2097C" w:rsidP="00185618">
      <w:pPr>
        <w:spacing w:line="276" w:lineRule="auto"/>
        <w:jc w:val="both"/>
        <w:rPr>
          <w:rFonts w:ascii="Times New Roman" w:hAnsi="Times New Roman" w:cs="Times New Roman"/>
          <w:sz w:val="24"/>
          <w:szCs w:val="24"/>
        </w:rPr>
      </w:pPr>
    </w:p>
    <w:p w14:paraId="084766AE" w14:textId="466502B8" w:rsidR="00185618" w:rsidRPr="00CF61D6" w:rsidRDefault="00185618" w:rsidP="008B6459">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8B6459">
        <w:rPr>
          <w:rFonts w:ascii="Times New Roman" w:hAnsi="Times New Roman" w:cs="Times New Roman"/>
          <w:sz w:val="24"/>
          <w:szCs w:val="24"/>
        </w:rPr>
        <w:t>he la sede operativa si trova a __________________</w:t>
      </w:r>
      <w:proofErr w:type="gramStart"/>
      <w:r w:rsidR="008B6459">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______),</w:t>
      </w:r>
      <w:r w:rsidR="008B6459">
        <w:rPr>
          <w:rFonts w:ascii="Times New Roman" w:hAnsi="Times New Roman" w:cs="Times New Roman"/>
          <w:sz w:val="24"/>
          <w:szCs w:val="24"/>
        </w:rPr>
        <w:t xml:space="preserve"> via ____________________n°____</w:t>
      </w:r>
    </w:p>
    <w:p w14:paraId="0A06D53A" w14:textId="09DF0AA1" w:rsidR="00185618" w:rsidRDefault="00185618" w:rsidP="008B6459">
      <w:pPr>
        <w:spacing w:line="480" w:lineRule="auto"/>
        <w:jc w:val="both"/>
        <w:rPr>
          <w:rFonts w:ascii="Times New Roman" w:hAnsi="Times New Roman" w:cs="Times New Roman"/>
          <w:sz w:val="24"/>
          <w:szCs w:val="24"/>
        </w:rPr>
      </w:pPr>
      <w:r w:rsidRPr="00CF61D6">
        <w:rPr>
          <w:rFonts w:ascii="Times New Roman" w:hAnsi="Times New Roman" w:cs="Times New Roman"/>
          <w:sz w:val="24"/>
          <w:szCs w:val="24"/>
        </w:rPr>
        <w:t>CAP____________</w:t>
      </w:r>
      <w:r>
        <w:rPr>
          <w:rFonts w:ascii="Times New Roman" w:hAnsi="Times New Roman" w:cs="Times New Roman"/>
          <w:sz w:val="24"/>
          <w:szCs w:val="24"/>
        </w:rPr>
        <w:t xml:space="preserve">, Partita Iva /se </w:t>
      </w:r>
      <w:proofErr w:type="gramStart"/>
      <w:r>
        <w:rPr>
          <w:rFonts w:ascii="Times New Roman" w:hAnsi="Times New Roman" w:cs="Times New Roman"/>
          <w:sz w:val="24"/>
          <w:szCs w:val="24"/>
        </w:rPr>
        <w:t>prevista)_</w:t>
      </w:r>
      <w:proofErr w:type="gramEnd"/>
      <w:r>
        <w:rPr>
          <w:rFonts w:ascii="Times New Roman" w:hAnsi="Times New Roman" w:cs="Times New Roman"/>
          <w:sz w:val="24"/>
          <w:szCs w:val="24"/>
        </w:rPr>
        <w:t xml:space="preserve">_________________, n° Iscrizione CCIAA (se prevista) </w:t>
      </w:r>
      <w:r w:rsidR="008B6459">
        <w:rPr>
          <w:rFonts w:ascii="Times New Roman" w:hAnsi="Times New Roman" w:cs="Times New Roman"/>
          <w:sz w:val="24"/>
          <w:szCs w:val="24"/>
        </w:rPr>
        <w:t>_________</w:t>
      </w:r>
      <w:r>
        <w:rPr>
          <w:rFonts w:ascii="Times New Roman" w:hAnsi="Times New Roman" w:cs="Times New Roman"/>
          <w:sz w:val="24"/>
          <w:szCs w:val="24"/>
        </w:rPr>
        <w:t>__</w:t>
      </w:r>
      <w:r w:rsidR="008B6459">
        <w:rPr>
          <w:rFonts w:ascii="Times New Roman" w:hAnsi="Times New Roman" w:cs="Times New Roman"/>
          <w:sz w:val="24"/>
          <w:szCs w:val="24"/>
        </w:rPr>
        <w:t>__</w:t>
      </w:r>
      <w:r>
        <w:rPr>
          <w:rFonts w:ascii="Times New Roman" w:hAnsi="Times New Roman" w:cs="Times New Roman"/>
          <w:sz w:val="24"/>
          <w:szCs w:val="24"/>
        </w:rPr>
        <w:t>_ , n° Iscrizione Registro Im</w:t>
      </w:r>
      <w:r w:rsidR="008B6459">
        <w:rPr>
          <w:rFonts w:ascii="Times New Roman" w:hAnsi="Times New Roman" w:cs="Times New Roman"/>
          <w:sz w:val="24"/>
          <w:szCs w:val="24"/>
        </w:rPr>
        <w:t>prese (se prevista)___________</w:t>
      </w:r>
      <w:r>
        <w:rPr>
          <w:rFonts w:ascii="Times New Roman" w:hAnsi="Times New Roman" w:cs="Times New Roman"/>
          <w:sz w:val="24"/>
          <w:szCs w:val="24"/>
        </w:rPr>
        <w:t>____________</w:t>
      </w:r>
    </w:p>
    <w:p w14:paraId="432EB8BC" w14:textId="3B9F8AB9" w:rsidR="00185618" w:rsidRDefault="00185618" w:rsidP="00185618">
      <w:pPr>
        <w:spacing w:line="276" w:lineRule="auto"/>
        <w:jc w:val="both"/>
        <w:rPr>
          <w:rFonts w:ascii="Times New Roman" w:hAnsi="Times New Roman" w:cs="Times New Roman"/>
          <w:sz w:val="24"/>
          <w:szCs w:val="24"/>
        </w:rPr>
      </w:pPr>
    </w:p>
    <w:p w14:paraId="7299B5A5" w14:textId="68B61CF4" w:rsidR="00621DE3" w:rsidRDefault="00621DE3" w:rsidP="00185618">
      <w:pPr>
        <w:spacing w:line="276" w:lineRule="auto"/>
        <w:jc w:val="both"/>
        <w:rPr>
          <w:rFonts w:ascii="Times New Roman" w:hAnsi="Times New Roman" w:cs="Times New Roman"/>
          <w:b/>
          <w:sz w:val="24"/>
          <w:szCs w:val="24"/>
        </w:rPr>
      </w:pPr>
      <w:r w:rsidRPr="00621DE3">
        <w:rPr>
          <w:rFonts w:ascii="Times New Roman" w:hAnsi="Times New Roman" w:cs="Times New Roman"/>
          <w:b/>
          <w:sz w:val="24"/>
          <w:szCs w:val="24"/>
        </w:rPr>
        <w:t>Dichiaro, inoltre, che, il Soggetto Ospitante:</w:t>
      </w:r>
    </w:p>
    <w:p w14:paraId="6DA1DD1B" w14:textId="1E477ED1" w:rsidR="00621DE3" w:rsidRPr="00621DE3" w:rsidRDefault="00621DE3" w:rsidP="00FD6226">
      <w:pPr>
        <w:pStyle w:val="Testocitato"/>
        <w:numPr>
          <w:ilvl w:val="0"/>
          <w:numId w:val="9"/>
        </w:numPr>
        <w:spacing w:after="0" w:line="276" w:lineRule="auto"/>
        <w:jc w:val="both"/>
        <w:rPr>
          <w:rStyle w:val="Enfasiforte"/>
          <w:bCs w:val="0"/>
        </w:rPr>
      </w:pPr>
      <w:r w:rsidRPr="00621DE3">
        <w:t>Ha una sede operativa in uno dei seguenti Comuni:</w:t>
      </w:r>
      <w:r w:rsidRPr="00621DE3">
        <w:rPr>
          <w:b/>
        </w:rPr>
        <w:t xml:space="preserve"> </w:t>
      </w:r>
      <w:r w:rsidRPr="00621DE3">
        <w:rPr>
          <w:rStyle w:val="Enfasiforte"/>
          <w:b w:val="0"/>
          <w:color w:val="000000"/>
        </w:rPr>
        <w:t>Atella, Banzi, Barile, Forenza, Genzano di Lucania, Ginestra, Lavello, Maschito, Melfi, Montemilone, Palazzo San Gervasio, Pescopagano, Rapolla (comune capofila), Rapone, Rionero in Vulture, Ripacandida, Ruvo del Monte, San Fele e Venosa</w:t>
      </w:r>
      <w:r>
        <w:rPr>
          <w:rStyle w:val="Enfasiforte"/>
          <w:b w:val="0"/>
          <w:color w:val="000000"/>
        </w:rPr>
        <w:t>;</w:t>
      </w:r>
    </w:p>
    <w:p w14:paraId="37D8CCE7" w14:textId="7729D565" w:rsidR="00621DE3" w:rsidRPr="00621DE3" w:rsidRDefault="00621DE3" w:rsidP="00FD6226">
      <w:pPr>
        <w:pStyle w:val="Testocitato"/>
        <w:numPr>
          <w:ilvl w:val="0"/>
          <w:numId w:val="9"/>
        </w:numPr>
        <w:spacing w:after="0" w:line="276" w:lineRule="auto"/>
        <w:jc w:val="both"/>
        <w:rPr>
          <w:rStyle w:val="Enfasiforte"/>
          <w:bCs w:val="0"/>
        </w:rPr>
      </w:pPr>
      <w:r>
        <w:rPr>
          <w:rStyle w:val="Enfasiforte"/>
          <w:b w:val="0"/>
          <w:color w:val="000000"/>
        </w:rPr>
        <w:t>È titolare di Partita IVA (se prevista);</w:t>
      </w:r>
    </w:p>
    <w:p w14:paraId="67883C73" w14:textId="77777777" w:rsidR="00621DE3" w:rsidRDefault="00621DE3" w:rsidP="00FD6226">
      <w:pPr>
        <w:pStyle w:val="Testocitato"/>
        <w:numPr>
          <w:ilvl w:val="0"/>
          <w:numId w:val="9"/>
        </w:numPr>
        <w:spacing w:after="0" w:line="276" w:lineRule="auto"/>
        <w:jc w:val="both"/>
      </w:pPr>
      <w:r w:rsidRPr="00621DE3">
        <w:t xml:space="preserve">È </w:t>
      </w:r>
      <w:r>
        <w:t>iscritto alla CCIAA e regolarmente iscritto al Registro Impresa;</w:t>
      </w:r>
    </w:p>
    <w:p w14:paraId="035B1EB8" w14:textId="13208CA2" w:rsidR="00621DE3" w:rsidRDefault="00621DE3" w:rsidP="00FD6226">
      <w:pPr>
        <w:pStyle w:val="Testocitato"/>
        <w:numPr>
          <w:ilvl w:val="0"/>
          <w:numId w:val="9"/>
        </w:numPr>
        <w:spacing w:after="0" w:line="276" w:lineRule="auto"/>
        <w:jc w:val="both"/>
      </w:pPr>
      <w:r>
        <w:t>D</w:t>
      </w:r>
      <w:r w:rsidR="00185618" w:rsidRPr="00621DE3">
        <w:t xml:space="preserve">i essere in possesso di tutti i requisiti di ordine generale di cui all’art. 80 del </w:t>
      </w:r>
      <w:proofErr w:type="spellStart"/>
      <w:proofErr w:type="gramStart"/>
      <w:r w:rsidR="00185618" w:rsidRPr="00621DE3">
        <w:t>D.Lgs</w:t>
      </w:r>
      <w:proofErr w:type="gramEnd"/>
      <w:r w:rsidR="00185618" w:rsidRPr="00621DE3">
        <w:t>.</w:t>
      </w:r>
      <w:proofErr w:type="spellEnd"/>
      <w:r w:rsidR="00185618" w:rsidRPr="00621DE3">
        <w:t xml:space="preserve"> n. 50/2016 (Codice dei contratti pubblici)</w:t>
      </w:r>
      <w:r>
        <w:t xml:space="preserve"> </w:t>
      </w:r>
      <w:r w:rsidR="00185618" w:rsidRPr="00621DE3">
        <w:t>così come modi</w:t>
      </w:r>
      <w:r w:rsidR="008B6459">
        <w:t>ficato dalla L. 120/2020</w:t>
      </w:r>
      <w:r w:rsidR="00185618" w:rsidRPr="00621DE3">
        <w:t xml:space="preserve"> e successive </w:t>
      </w:r>
      <w:proofErr w:type="spellStart"/>
      <w:r w:rsidR="00185618" w:rsidRPr="00621DE3">
        <w:t>m.i.</w:t>
      </w:r>
      <w:proofErr w:type="spellEnd"/>
      <w:r w:rsidR="00185618" w:rsidRPr="00621DE3">
        <w:t xml:space="preserve">; </w:t>
      </w:r>
    </w:p>
    <w:p w14:paraId="3D36ACA9" w14:textId="77777777" w:rsidR="00621DE3" w:rsidRDefault="00621DE3" w:rsidP="00FD6226">
      <w:pPr>
        <w:pStyle w:val="Testocitato"/>
        <w:numPr>
          <w:ilvl w:val="0"/>
          <w:numId w:val="9"/>
        </w:numPr>
        <w:spacing w:after="0" w:line="276" w:lineRule="auto"/>
        <w:jc w:val="both"/>
      </w:pPr>
      <w:r>
        <w:t>D</w:t>
      </w:r>
      <w:r w:rsidR="00185618" w:rsidRPr="00621DE3">
        <w:t>i essere in regola con la normativa sulla salu</w:t>
      </w:r>
      <w:r w:rsidR="00F2097C" w:rsidRPr="00621DE3">
        <w:t>te e la sicurezza sui luoghi di l</w:t>
      </w:r>
      <w:r w:rsidR="00185618" w:rsidRPr="00621DE3">
        <w:t xml:space="preserve">avoro; </w:t>
      </w:r>
    </w:p>
    <w:p w14:paraId="0917F8D2" w14:textId="77777777" w:rsidR="00621DE3" w:rsidRDefault="00621DE3" w:rsidP="00FD6226">
      <w:pPr>
        <w:pStyle w:val="Testocitato"/>
        <w:numPr>
          <w:ilvl w:val="0"/>
          <w:numId w:val="9"/>
        </w:numPr>
        <w:spacing w:after="0" w:line="276" w:lineRule="auto"/>
        <w:jc w:val="both"/>
      </w:pPr>
      <w:r>
        <w:t>D</w:t>
      </w:r>
      <w:r w:rsidR="00185618" w:rsidRPr="00621DE3">
        <w:t>i essere in regola con la normativa che disciplina il diritto al lavoro dei disabili di cui</w:t>
      </w:r>
      <w:r w:rsidR="00F2097C" w:rsidRPr="00621DE3">
        <w:t xml:space="preserve"> </w:t>
      </w:r>
      <w:r w:rsidR="00185618" w:rsidRPr="00621DE3">
        <w:t>alla legge n. 68/99;</w:t>
      </w:r>
    </w:p>
    <w:p w14:paraId="63764D0D" w14:textId="77777777" w:rsidR="001F431E" w:rsidRDefault="00621DE3" w:rsidP="00FD6226">
      <w:pPr>
        <w:pStyle w:val="Testocitato"/>
        <w:numPr>
          <w:ilvl w:val="0"/>
          <w:numId w:val="9"/>
        </w:numPr>
        <w:spacing w:after="0" w:line="276" w:lineRule="auto"/>
        <w:jc w:val="both"/>
      </w:pPr>
      <w:r>
        <w:t>D</w:t>
      </w:r>
      <w:r w:rsidR="00185618" w:rsidRPr="00621DE3">
        <w:t xml:space="preserve">i essere nel pieno e libero esercizio dei propri diritti, non essere in liquidazione volontaria e non essere sottoposto a procedure concorsuali in corso o aperte antecedentemente alla data di presentazione della presente dichiarazione di adesione </w:t>
      </w:r>
    </w:p>
    <w:p w14:paraId="037D5760" w14:textId="77777777" w:rsidR="001F431E" w:rsidRDefault="001F431E" w:rsidP="001F431E">
      <w:pPr>
        <w:pStyle w:val="Testocitato"/>
        <w:spacing w:after="0" w:line="276" w:lineRule="auto"/>
        <w:ind w:left="720"/>
        <w:jc w:val="both"/>
      </w:pPr>
    </w:p>
    <w:p w14:paraId="2AA2A6CE" w14:textId="77777777" w:rsidR="001F431E" w:rsidRDefault="001F431E" w:rsidP="001F431E">
      <w:pPr>
        <w:pStyle w:val="Testocitato"/>
        <w:spacing w:after="0" w:line="276" w:lineRule="auto"/>
        <w:ind w:left="720"/>
        <w:jc w:val="both"/>
      </w:pPr>
    </w:p>
    <w:p w14:paraId="50C73033" w14:textId="7A8DBD43" w:rsidR="00621DE3" w:rsidRDefault="00185618" w:rsidP="001F431E">
      <w:pPr>
        <w:pStyle w:val="Testocitato"/>
        <w:spacing w:after="0" w:line="276" w:lineRule="auto"/>
        <w:ind w:left="720"/>
        <w:jc w:val="both"/>
      </w:pPr>
      <w:r w:rsidRPr="00621DE3">
        <w:lastRenderedPageBreak/>
        <w:t>alla manifestazione di interesse (ad eccezione del concordato preventivo con continuità</w:t>
      </w:r>
      <w:r w:rsidR="00F2097C" w:rsidRPr="00621DE3">
        <w:t xml:space="preserve"> </w:t>
      </w:r>
      <w:r w:rsidRPr="00621DE3">
        <w:t xml:space="preserve">aziendale); </w:t>
      </w:r>
    </w:p>
    <w:p w14:paraId="70D4B638" w14:textId="77777777" w:rsidR="00621DE3" w:rsidRDefault="00621DE3" w:rsidP="00FD6226">
      <w:pPr>
        <w:pStyle w:val="Testocitato"/>
        <w:numPr>
          <w:ilvl w:val="0"/>
          <w:numId w:val="9"/>
        </w:numPr>
        <w:spacing w:after="0" w:line="276" w:lineRule="auto"/>
        <w:jc w:val="both"/>
      </w:pPr>
      <w:r>
        <w:t>D</w:t>
      </w:r>
      <w:r w:rsidR="00185618" w:rsidRPr="00621DE3">
        <w:t xml:space="preserve">i essere in regola con le norme in materia previdenziale, assistenziale, assicurativa e di contratti collettivi di lavoro; </w:t>
      </w:r>
    </w:p>
    <w:p w14:paraId="2BE05C81" w14:textId="77777777" w:rsidR="00621DE3" w:rsidRDefault="00621DE3" w:rsidP="00FD6226">
      <w:pPr>
        <w:pStyle w:val="Testocitato"/>
        <w:numPr>
          <w:ilvl w:val="0"/>
          <w:numId w:val="9"/>
        </w:numPr>
        <w:spacing w:after="0" w:line="276" w:lineRule="auto"/>
        <w:jc w:val="both"/>
      </w:pPr>
      <w:r>
        <w:t>D</w:t>
      </w:r>
      <w:r w:rsidR="00185618" w:rsidRPr="00621DE3">
        <w:t xml:space="preserve">i non aver beneficiato, nei 180 giorni precedenti l’attivazione del tirocinio, di prestazioni di cui all’art. 54-bis del D.L. n. 50/2017 (convertito con modificazioni dalla l. n. 96 del 21 giugno 2017) rese dal medesimo tirocinante per più di 140 ore; </w:t>
      </w:r>
    </w:p>
    <w:p w14:paraId="33654319" w14:textId="77777777" w:rsidR="00621DE3" w:rsidRDefault="00621DE3" w:rsidP="00FD6226">
      <w:pPr>
        <w:pStyle w:val="Testocitato"/>
        <w:numPr>
          <w:ilvl w:val="0"/>
          <w:numId w:val="9"/>
        </w:numPr>
        <w:spacing w:after="0" w:line="276" w:lineRule="auto"/>
        <w:jc w:val="both"/>
      </w:pPr>
      <w:r>
        <w:t>D</w:t>
      </w:r>
      <w:r w:rsidR="00185618" w:rsidRPr="00621DE3">
        <w:t xml:space="preserve">i essere in regola rispetto agli obblighi di pagamento dei contributi assicurativi-previdenziali (DURC); </w:t>
      </w:r>
    </w:p>
    <w:p w14:paraId="7DD639A7" w14:textId="7F3ED3BB" w:rsidR="00185618" w:rsidRDefault="00621DE3" w:rsidP="00FD6226">
      <w:pPr>
        <w:pStyle w:val="Testocitato"/>
        <w:numPr>
          <w:ilvl w:val="0"/>
          <w:numId w:val="9"/>
        </w:numPr>
        <w:spacing w:after="0" w:line="276" w:lineRule="auto"/>
        <w:jc w:val="both"/>
      </w:pPr>
      <w:r>
        <w:t>D</w:t>
      </w:r>
      <w:r w:rsidR="00185618" w:rsidRPr="00621DE3">
        <w:t>i non avere procedure di CIG straordinaria o in deroga in corso per attività equivalenti a quelle di tirocinio, nella medesima unità operativa, salvo i casi in cui ci siano accordi con le organizzazioni sindacali che prevedono tale possibilità (il soggetto ospitante che ha in corso contratti di solidarietà di tipo “espansivo” può attivare</w:t>
      </w:r>
      <w:r w:rsidR="00BA39BF" w:rsidRPr="00621DE3">
        <w:t xml:space="preserve"> </w:t>
      </w:r>
      <w:r w:rsidR="00185618" w:rsidRPr="00621DE3">
        <w:t xml:space="preserve">tirocini); </w:t>
      </w:r>
    </w:p>
    <w:p w14:paraId="3A4A8DBC" w14:textId="0E8AF567" w:rsidR="00EC19D4" w:rsidRDefault="00EC19D4" w:rsidP="00FD6226">
      <w:pPr>
        <w:pStyle w:val="Testocitato"/>
        <w:numPr>
          <w:ilvl w:val="0"/>
          <w:numId w:val="9"/>
        </w:numPr>
        <w:spacing w:after="0" w:line="276" w:lineRule="auto"/>
        <w:jc w:val="both"/>
      </w:pPr>
      <w:r>
        <w:t>Rispetta i limiti numerici previsti dalla regolamentazione Regionale di riferimento;</w:t>
      </w:r>
    </w:p>
    <w:p w14:paraId="03F52D1D" w14:textId="15321B0C" w:rsidR="00EC19D4" w:rsidRDefault="00EC19D4" w:rsidP="00FD6226">
      <w:pPr>
        <w:pStyle w:val="Testocitato"/>
        <w:numPr>
          <w:ilvl w:val="0"/>
          <w:numId w:val="9"/>
        </w:numPr>
        <w:spacing w:after="0" w:line="276" w:lineRule="auto"/>
        <w:jc w:val="both"/>
      </w:pPr>
      <w:r>
        <w:t>Non utilizzerà il Tirocinante per sostituire personale nei periodi di malattia, maternità o ferie, o personale assunto con contratto a termine;</w:t>
      </w:r>
    </w:p>
    <w:p w14:paraId="7CEAD85C" w14:textId="77777777" w:rsidR="00EC19D4" w:rsidRDefault="00EC19D4" w:rsidP="00FD6226">
      <w:pPr>
        <w:pStyle w:val="Testocitato"/>
        <w:numPr>
          <w:ilvl w:val="0"/>
          <w:numId w:val="9"/>
        </w:numPr>
        <w:spacing w:after="0" w:line="276" w:lineRule="auto"/>
        <w:jc w:val="both"/>
      </w:pPr>
      <w:r>
        <w:t>D</w:t>
      </w:r>
      <w:r w:rsidRPr="00EC19D4">
        <w:t xml:space="preserve">i essere a conoscenza che nei 24 mesi precedenti l’attivazione del tirocinio, il soggetto ospitante non deve aver intrattenuto con il destinatario del tirocinio un rapporto di lavoro, una collaborazione o un incarico (prestazioni di servizi);  </w:t>
      </w:r>
    </w:p>
    <w:p w14:paraId="17A192C7" w14:textId="77777777" w:rsidR="00EC19D4" w:rsidRDefault="00EC19D4" w:rsidP="00FD6226">
      <w:pPr>
        <w:pStyle w:val="Testocitato"/>
        <w:numPr>
          <w:ilvl w:val="0"/>
          <w:numId w:val="9"/>
        </w:numPr>
        <w:spacing w:after="0" w:line="276" w:lineRule="auto"/>
        <w:jc w:val="both"/>
      </w:pPr>
      <w:r>
        <w:t>D</w:t>
      </w:r>
      <w:r w:rsidR="00185618" w:rsidRPr="00EC19D4">
        <w:t>i essere a conoscenza che, fatti salvi i licenziamenti per giusta causa e per giustificato</w:t>
      </w:r>
      <w:r w:rsidR="00BA39BF" w:rsidRPr="00EC19D4">
        <w:t xml:space="preserve"> </w:t>
      </w:r>
      <w:r w:rsidR="00185618" w:rsidRPr="00EC19D4">
        <w:t>motivo soggettivo e fatti salvi specifici accordi sindacali, non è possibile ospitare tirocinanti se il soggetto ospitante prevede nel PFI attività equivalenti a quelle per cui lo stesso ha effettuato, nella medesima unità operativa e nei 12 mesi precedenti, licenziamento per giustificato motivo oggettivo, licenziamenti collettivi,</w:t>
      </w:r>
      <w:r w:rsidR="00BA39BF" w:rsidRPr="00EC19D4">
        <w:t xml:space="preserve"> </w:t>
      </w:r>
      <w:r w:rsidR="00185618" w:rsidRPr="00EC19D4">
        <w:t xml:space="preserve">nonché: </w:t>
      </w:r>
    </w:p>
    <w:p w14:paraId="2952B9E8" w14:textId="77777777" w:rsidR="00EC19D4" w:rsidRDefault="00185618" w:rsidP="00FD6226">
      <w:pPr>
        <w:pStyle w:val="Testocitato"/>
        <w:numPr>
          <w:ilvl w:val="1"/>
          <w:numId w:val="9"/>
        </w:numPr>
        <w:spacing w:after="0" w:line="276" w:lineRule="auto"/>
        <w:jc w:val="both"/>
      </w:pPr>
      <w:r w:rsidRPr="00EC19D4">
        <w:t>licenziamento per il superamento del periodo di</w:t>
      </w:r>
      <w:r w:rsidR="00BA39BF" w:rsidRPr="00EC19D4">
        <w:t xml:space="preserve"> </w:t>
      </w:r>
      <w:r w:rsidRPr="00EC19D4">
        <w:t xml:space="preserve">comporto; </w:t>
      </w:r>
    </w:p>
    <w:p w14:paraId="5BAD9F7F" w14:textId="77777777" w:rsidR="00EC19D4" w:rsidRDefault="00185618" w:rsidP="00FD6226">
      <w:pPr>
        <w:pStyle w:val="Testocitato"/>
        <w:numPr>
          <w:ilvl w:val="1"/>
          <w:numId w:val="9"/>
        </w:numPr>
        <w:spacing w:after="0" w:line="276" w:lineRule="auto"/>
        <w:jc w:val="both"/>
      </w:pPr>
      <w:r w:rsidRPr="00EC19D4">
        <w:t>licenziamento per mancato superamento del periodo di</w:t>
      </w:r>
      <w:r w:rsidR="00BA39BF" w:rsidRPr="00EC19D4">
        <w:t xml:space="preserve"> </w:t>
      </w:r>
      <w:r w:rsidRPr="00EC19D4">
        <w:t xml:space="preserve">prova; </w:t>
      </w:r>
    </w:p>
    <w:p w14:paraId="118230B2" w14:textId="77777777" w:rsidR="00EC19D4" w:rsidRDefault="00185618" w:rsidP="00FD6226">
      <w:pPr>
        <w:pStyle w:val="Testocitato"/>
        <w:numPr>
          <w:ilvl w:val="1"/>
          <w:numId w:val="9"/>
        </w:numPr>
        <w:spacing w:after="0" w:line="276" w:lineRule="auto"/>
        <w:jc w:val="both"/>
      </w:pPr>
      <w:r w:rsidRPr="00EC19D4">
        <w:t>licenziamento per fine</w:t>
      </w:r>
      <w:r w:rsidR="00BA39BF" w:rsidRPr="00EC19D4">
        <w:t xml:space="preserve"> </w:t>
      </w:r>
      <w:r w:rsidR="00EC19D4">
        <w:t>appalto;</w:t>
      </w:r>
    </w:p>
    <w:p w14:paraId="34B401F9" w14:textId="56CEE2A5" w:rsidR="00EC19D4" w:rsidRDefault="00185618" w:rsidP="00A033CF">
      <w:pPr>
        <w:pStyle w:val="Testocitato"/>
        <w:numPr>
          <w:ilvl w:val="1"/>
          <w:numId w:val="9"/>
        </w:numPr>
        <w:spacing w:after="0" w:line="276" w:lineRule="auto"/>
        <w:jc w:val="both"/>
      </w:pPr>
      <w:r w:rsidRPr="00EC19D4">
        <w:t xml:space="preserve">risoluzione del rapporto di apprendistato per volontà del datore di lavoro, al termine del periodo Formativo; </w:t>
      </w:r>
    </w:p>
    <w:p w14:paraId="423033B1" w14:textId="555C7F2B" w:rsidR="00185618" w:rsidRPr="00EC19D4" w:rsidRDefault="00EC19D4" w:rsidP="00FD6226">
      <w:pPr>
        <w:pStyle w:val="Testocitato"/>
        <w:numPr>
          <w:ilvl w:val="0"/>
          <w:numId w:val="9"/>
        </w:numPr>
        <w:spacing w:after="0" w:line="276" w:lineRule="auto"/>
        <w:jc w:val="both"/>
      </w:pPr>
      <w:r>
        <w:t>D</w:t>
      </w:r>
      <w:r w:rsidR="00185618" w:rsidRPr="00EC19D4">
        <w:t xml:space="preserve">i dare piena disponibilità ad eventuali verifiche presso la sede del tirocinio e/o la sede legale che il soggetto promotore vorrà disporre in ordine al tirocinio finanziato. </w:t>
      </w:r>
    </w:p>
    <w:p w14:paraId="18105EF8" w14:textId="7499A5AB" w:rsidR="00EC19D4" w:rsidRDefault="00185618" w:rsidP="00185618">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 </w:t>
      </w:r>
    </w:p>
    <w:p w14:paraId="320CE83E" w14:textId="14FDB1A8" w:rsidR="001D4523" w:rsidRDefault="001D4523" w:rsidP="00185618">
      <w:pPr>
        <w:spacing w:line="276" w:lineRule="auto"/>
        <w:jc w:val="both"/>
        <w:rPr>
          <w:rFonts w:ascii="Times New Roman" w:hAnsi="Times New Roman" w:cs="Times New Roman"/>
          <w:sz w:val="24"/>
          <w:szCs w:val="24"/>
        </w:rPr>
      </w:pPr>
    </w:p>
    <w:p w14:paraId="700F058A" w14:textId="6800FBF8" w:rsidR="001D4523" w:rsidRPr="005E6AE6" w:rsidRDefault="00185618" w:rsidP="00185618">
      <w:pPr>
        <w:spacing w:line="276" w:lineRule="auto"/>
        <w:jc w:val="both"/>
        <w:rPr>
          <w:rFonts w:ascii="Times New Roman" w:hAnsi="Times New Roman" w:cs="Times New Roman"/>
          <w:b/>
          <w:sz w:val="28"/>
          <w:szCs w:val="28"/>
        </w:rPr>
      </w:pPr>
      <w:r w:rsidRPr="001D4523">
        <w:rPr>
          <w:rFonts w:ascii="Times New Roman" w:hAnsi="Times New Roman" w:cs="Times New Roman"/>
          <w:b/>
          <w:sz w:val="28"/>
          <w:szCs w:val="28"/>
        </w:rPr>
        <w:t xml:space="preserve">A tal fine </w:t>
      </w:r>
      <w:r w:rsidR="001F431E" w:rsidRPr="001D4523">
        <w:rPr>
          <w:rFonts w:ascii="Times New Roman" w:hAnsi="Times New Roman" w:cs="Times New Roman"/>
          <w:b/>
          <w:sz w:val="28"/>
          <w:szCs w:val="28"/>
        </w:rPr>
        <w:t xml:space="preserve">mi impegno a: </w:t>
      </w:r>
    </w:p>
    <w:p w14:paraId="6C3E1313" w14:textId="40717561" w:rsidR="001D4523" w:rsidRDefault="001D4523" w:rsidP="00541CB6">
      <w:pPr>
        <w:pStyle w:val="Paragrafoelenco"/>
        <w:widowControl/>
        <w:numPr>
          <w:ilvl w:val="0"/>
          <w:numId w:val="9"/>
        </w:numPr>
        <w:tabs>
          <w:tab w:val="left" w:pos="284"/>
        </w:tabs>
        <w:autoSpaceDE/>
        <w:autoSpaceDN/>
        <w:spacing w:after="160" w:line="276" w:lineRule="auto"/>
        <w:ind w:left="0" w:firstLine="0"/>
        <w:contextualSpacing/>
        <w:rPr>
          <w:sz w:val="24"/>
          <w:szCs w:val="24"/>
        </w:rPr>
      </w:pPr>
      <w:r>
        <w:rPr>
          <w:sz w:val="24"/>
          <w:szCs w:val="24"/>
        </w:rPr>
        <w:t xml:space="preserve">Stipulare </w:t>
      </w:r>
      <w:r w:rsidR="00185618" w:rsidRPr="00716E1F">
        <w:rPr>
          <w:sz w:val="24"/>
          <w:szCs w:val="24"/>
        </w:rPr>
        <w:t xml:space="preserve">la convenzione </w:t>
      </w:r>
      <w:r w:rsidR="009C365E">
        <w:rPr>
          <w:sz w:val="24"/>
          <w:szCs w:val="24"/>
        </w:rPr>
        <w:t xml:space="preserve">e definire il progetto formativo, in collaborazione con il Soggetto </w:t>
      </w:r>
      <w:r w:rsidR="00185618" w:rsidRPr="00716E1F">
        <w:rPr>
          <w:sz w:val="24"/>
          <w:szCs w:val="24"/>
        </w:rPr>
        <w:t>di Promotore/</w:t>
      </w:r>
      <w:r w:rsidR="009C365E">
        <w:rPr>
          <w:sz w:val="24"/>
          <w:szCs w:val="24"/>
        </w:rPr>
        <w:t>Erogatore;</w:t>
      </w:r>
    </w:p>
    <w:p w14:paraId="008E189B" w14:textId="2D568BEF" w:rsidR="00185618" w:rsidRDefault="009C365E" w:rsidP="00541CB6">
      <w:pPr>
        <w:pStyle w:val="Paragrafoelenco"/>
        <w:widowControl/>
        <w:numPr>
          <w:ilvl w:val="0"/>
          <w:numId w:val="9"/>
        </w:numPr>
        <w:tabs>
          <w:tab w:val="left" w:pos="284"/>
        </w:tabs>
        <w:autoSpaceDE/>
        <w:autoSpaceDN/>
        <w:spacing w:after="160" w:line="276" w:lineRule="auto"/>
        <w:ind w:left="0" w:firstLine="0"/>
        <w:contextualSpacing/>
        <w:rPr>
          <w:sz w:val="24"/>
          <w:szCs w:val="24"/>
        </w:rPr>
      </w:pPr>
      <w:r>
        <w:rPr>
          <w:sz w:val="24"/>
          <w:szCs w:val="24"/>
        </w:rPr>
        <w:lastRenderedPageBreak/>
        <w:t>E</w:t>
      </w:r>
      <w:r w:rsidR="00185618" w:rsidRPr="00716E1F">
        <w:rPr>
          <w:sz w:val="24"/>
          <w:szCs w:val="24"/>
        </w:rPr>
        <w:t>ffettuare all’avvio del tirocinio la comunicazione obbligatoria di attivazione del tirocinio</w:t>
      </w:r>
      <w:r>
        <w:rPr>
          <w:sz w:val="24"/>
          <w:szCs w:val="24"/>
        </w:rPr>
        <w:t xml:space="preserve"> </w:t>
      </w:r>
      <w:r w:rsidR="00185618" w:rsidRPr="00716E1F">
        <w:rPr>
          <w:sz w:val="24"/>
          <w:szCs w:val="24"/>
        </w:rPr>
        <w:t>pena il mancato riconoscimento del tirocinio;</w:t>
      </w:r>
    </w:p>
    <w:p w14:paraId="6C431475" w14:textId="5FA9CCC4" w:rsidR="00541CB6" w:rsidRPr="00541CB6" w:rsidRDefault="00541CB6" w:rsidP="00541CB6">
      <w:pPr>
        <w:pStyle w:val="Paragrafoelenco"/>
        <w:widowControl/>
        <w:numPr>
          <w:ilvl w:val="0"/>
          <w:numId w:val="9"/>
        </w:numPr>
        <w:tabs>
          <w:tab w:val="left" w:pos="284"/>
        </w:tabs>
        <w:autoSpaceDE/>
        <w:autoSpaceDN/>
        <w:spacing w:after="160" w:line="276" w:lineRule="auto"/>
        <w:ind w:left="0" w:firstLine="0"/>
        <w:contextualSpacing/>
        <w:rPr>
          <w:sz w:val="24"/>
          <w:szCs w:val="24"/>
        </w:rPr>
      </w:pPr>
      <w:r>
        <w:rPr>
          <w:sz w:val="24"/>
          <w:szCs w:val="24"/>
        </w:rPr>
        <w:t>Utilizzare il beneficiario esclusivamente per le attività e per il monte ore previsti dal Progetto Personalizzato;</w:t>
      </w:r>
    </w:p>
    <w:p w14:paraId="66529765" w14:textId="1C09AEA2" w:rsidR="00185618" w:rsidRDefault="009C365E" w:rsidP="00541CB6">
      <w:pPr>
        <w:pStyle w:val="Paragrafoelenco"/>
        <w:widowControl/>
        <w:numPr>
          <w:ilvl w:val="0"/>
          <w:numId w:val="9"/>
        </w:numPr>
        <w:tabs>
          <w:tab w:val="left" w:pos="284"/>
        </w:tabs>
        <w:autoSpaceDE/>
        <w:autoSpaceDN/>
        <w:spacing w:after="160" w:line="276" w:lineRule="auto"/>
        <w:ind w:left="0" w:firstLine="0"/>
        <w:contextualSpacing/>
        <w:rPr>
          <w:sz w:val="24"/>
          <w:szCs w:val="24"/>
        </w:rPr>
      </w:pPr>
      <w:r>
        <w:rPr>
          <w:sz w:val="24"/>
          <w:szCs w:val="24"/>
        </w:rPr>
        <w:t>T</w:t>
      </w:r>
      <w:r w:rsidR="00185618" w:rsidRPr="00716E1F">
        <w:rPr>
          <w:sz w:val="24"/>
          <w:szCs w:val="24"/>
        </w:rPr>
        <w:t xml:space="preserve">rasmettere al soggetto promotore le comunicazioni obbligatorie effettuate, le comunicazioni di proroga, di interruzione e di infortunio; </w:t>
      </w:r>
    </w:p>
    <w:p w14:paraId="0986FA87" w14:textId="14BDA22D" w:rsidR="00185618" w:rsidRDefault="009C365E" w:rsidP="00441C96">
      <w:pPr>
        <w:pStyle w:val="Paragrafoelenco"/>
        <w:widowControl/>
        <w:numPr>
          <w:ilvl w:val="0"/>
          <w:numId w:val="9"/>
        </w:numPr>
        <w:tabs>
          <w:tab w:val="left" w:pos="284"/>
        </w:tabs>
        <w:autoSpaceDE/>
        <w:autoSpaceDN/>
        <w:spacing w:after="160" w:line="276" w:lineRule="auto"/>
        <w:ind w:left="0" w:firstLine="0"/>
        <w:contextualSpacing/>
        <w:rPr>
          <w:sz w:val="24"/>
          <w:szCs w:val="24"/>
        </w:rPr>
      </w:pPr>
      <w:r>
        <w:rPr>
          <w:sz w:val="24"/>
          <w:szCs w:val="24"/>
        </w:rPr>
        <w:t xml:space="preserve"> D</w:t>
      </w:r>
      <w:r w:rsidR="000D724D">
        <w:rPr>
          <w:sz w:val="24"/>
          <w:szCs w:val="24"/>
        </w:rPr>
        <w:t xml:space="preserve">esignare un </w:t>
      </w:r>
      <w:r w:rsidR="00441C96">
        <w:rPr>
          <w:sz w:val="24"/>
          <w:szCs w:val="24"/>
        </w:rPr>
        <w:t>T</w:t>
      </w:r>
      <w:r w:rsidR="00185618" w:rsidRPr="00716E1F">
        <w:rPr>
          <w:sz w:val="24"/>
          <w:szCs w:val="24"/>
        </w:rPr>
        <w:t xml:space="preserve">utor </w:t>
      </w:r>
      <w:r w:rsidR="000D724D">
        <w:rPr>
          <w:sz w:val="24"/>
          <w:szCs w:val="24"/>
        </w:rPr>
        <w:t xml:space="preserve">con funzioni di affiancamento al Tirocinante sul luogo di lavoro, individuato tra i propri lavoratori </w:t>
      </w:r>
      <w:r w:rsidR="00441C96">
        <w:rPr>
          <w:sz w:val="24"/>
          <w:szCs w:val="24"/>
        </w:rPr>
        <w:t xml:space="preserve">in possesso di competenze professionali adeguate e coerenti con il progetto personalizzato, come da Convenzione </w:t>
      </w:r>
      <w:proofErr w:type="spellStart"/>
      <w:r w:rsidR="00441C96">
        <w:rPr>
          <w:sz w:val="24"/>
          <w:szCs w:val="24"/>
        </w:rPr>
        <w:t>stipulanda</w:t>
      </w:r>
      <w:proofErr w:type="spellEnd"/>
      <w:r w:rsidR="00185618" w:rsidRPr="00441C96">
        <w:rPr>
          <w:sz w:val="24"/>
          <w:szCs w:val="24"/>
        </w:rPr>
        <w:t xml:space="preserve">; </w:t>
      </w:r>
    </w:p>
    <w:p w14:paraId="5CD58503" w14:textId="3C39FF45" w:rsidR="00441C96" w:rsidRPr="00441C96" w:rsidRDefault="00441C96" w:rsidP="00441C96">
      <w:pPr>
        <w:pStyle w:val="Paragrafoelenco"/>
        <w:widowControl/>
        <w:numPr>
          <w:ilvl w:val="0"/>
          <w:numId w:val="9"/>
        </w:numPr>
        <w:tabs>
          <w:tab w:val="left" w:pos="284"/>
        </w:tabs>
        <w:autoSpaceDE/>
        <w:autoSpaceDN/>
        <w:spacing w:after="160" w:line="276" w:lineRule="auto"/>
        <w:ind w:left="0" w:firstLine="0"/>
        <w:contextualSpacing/>
        <w:rPr>
          <w:sz w:val="24"/>
          <w:szCs w:val="24"/>
        </w:rPr>
      </w:pPr>
      <w:r>
        <w:rPr>
          <w:sz w:val="24"/>
          <w:szCs w:val="24"/>
        </w:rPr>
        <w:t>Vidimare il Registro Presenze del Tirocinante, in collaborazione con il Soggetto Promotore, secondo quanto previsto dal Progetto Personalizzato;</w:t>
      </w:r>
    </w:p>
    <w:p w14:paraId="1A45BD26" w14:textId="6450117B" w:rsidR="00185618" w:rsidRDefault="009C365E" w:rsidP="00541CB6">
      <w:pPr>
        <w:pStyle w:val="Paragrafoelenco"/>
        <w:widowControl/>
        <w:numPr>
          <w:ilvl w:val="0"/>
          <w:numId w:val="9"/>
        </w:numPr>
        <w:tabs>
          <w:tab w:val="left" w:pos="284"/>
        </w:tabs>
        <w:autoSpaceDE/>
        <w:autoSpaceDN/>
        <w:spacing w:after="160" w:line="276" w:lineRule="auto"/>
        <w:ind w:left="0" w:firstLine="0"/>
        <w:contextualSpacing/>
        <w:rPr>
          <w:sz w:val="24"/>
          <w:szCs w:val="24"/>
        </w:rPr>
      </w:pPr>
      <w:r>
        <w:rPr>
          <w:sz w:val="24"/>
          <w:szCs w:val="24"/>
        </w:rPr>
        <w:t>M</w:t>
      </w:r>
      <w:r w:rsidR="00185618" w:rsidRPr="00716E1F">
        <w:rPr>
          <w:sz w:val="24"/>
          <w:szCs w:val="24"/>
        </w:rPr>
        <w:t xml:space="preserve">ettere a disposizione strumentazioni, attrezzature, postazioni di lavoro, ecc., ai fini dello svolgimento del tirocinio; </w:t>
      </w:r>
    </w:p>
    <w:p w14:paraId="007625D0" w14:textId="6198D037" w:rsidR="00185618" w:rsidRDefault="009C365E" w:rsidP="00541CB6">
      <w:pPr>
        <w:pStyle w:val="Paragrafoelenco"/>
        <w:widowControl/>
        <w:numPr>
          <w:ilvl w:val="0"/>
          <w:numId w:val="9"/>
        </w:numPr>
        <w:tabs>
          <w:tab w:val="left" w:pos="284"/>
        </w:tabs>
        <w:autoSpaceDE/>
        <w:autoSpaceDN/>
        <w:spacing w:after="160" w:line="276" w:lineRule="auto"/>
        <w:ind w:left="0" w:firstLine="0"/>
        <w:contextualSpacing/>
        <w:rPr>
          <w:sz w:val="24"/>
          <w:szCs w:val="24"/>
        </w:rPr>
      </w:pPr>
      <w:r>
        <w:rPr>
          <w:sz w:val="24"/>
          <w:szCs w:val="24"/>
        </w:rPr>
        <w:t>N</w:t>
      </w:r>
      <w:r w:rsidR="00185618" w:rsidRPr="00716E1F">
        <w:rPr>
          <w:sz w:val="24"/>
          <w:szCs w:val="24"/>
        </w:rPr>
        <w:t xml:space="preserve">on utilizzare il tirocinante per sostituire personale nei periodi di malattia, maternità o ferie, o personale assunto con contratto a termine; </w:t>
      </w:r>
    </w:p>
    <w:p w14:paraId="3A8B5FCD" w14:textId="475D1829" w:rsidR="005E6AE6" w:rsidRDefault="00B84F68" w:rsidP="005E6AE6">
      <w:pPr>
        <w:pStyle w:val="Paragrafoelenco"/>
        <w:widowControl/>
        <w:numPr>
          <w:ilvl w:val="0"/>
          <w:numId w:val="9"/>
        </w:numPr>
        <w:tabs>
          <w:tab w:val="left" w:pos="284"/>
        </w:tabs>
        <w:autoSpaceDE/>
        <w:autoSpaceDN/>
        <w:spacing w:after="160" w:line="276" w:lineRule="auto"/>
        <w:ind w:left="0" w:firstLine="0"/>
        <w:contextualSpacing/>
        <w:rPr>
          <w:sz w:val="24"/>
          <w:szCs w:val="24"/>
        </w:rPr>
      </w:pPr>
      <w:r>
        <w:rPr>
          <w:sz w:val="24"/>
          <w:szCs w:val="24"/>
        </w:rPr>
        <w:t>N</w:t>
      </w:r>
      <w:r w:rsidR="00185618" w:rsidRPr="00716E1F">
        <w:rPr>
          <w:sz w:val="24"/>
          <w:szCs w:val="24"/>
        </w:rPr>
        <w:t xml:space="preserve">on impiegare il/la tirocinante in attività non coerenti con gli obiettivi formativi del tirocinio stesso; </w:t>
      </w:r>
    </w:p>
    <w:p w14:paraId="5974B070" w14:textId="2DD22D82" w:rsidR="005E6AE6" w:rsidRDefault="005E6AE6" w:rsidP="005E6AE6">
      <w:pPr>
        <w:pStyle w:val="Paragrafoelenco"/>
        <w:widowControl/>
        <w:numPr>
          <w:ilvl w:val="0"/>
          <w:numId w:val="9"/>
        </w:numPr>
        <w:tabs>
          <w:tab w:val="left" w:pos="284"/>
        </w:tabs>
        <w:autoSpaceDE/>
        <w:autoSpaceDN/>
        <w:spacing w:after="160" w:line="276" w:lineRule="auto"/>
        <w:ind w:left="0" w:firstLine="0"/>
        <w:contextualSpacing/>
        <w:rPr>
          <w:sz w:val="24"/>
          <w:szCs w:val="24"/>
        </w:rPr>
      </w:pPr>
      <w:r>
        <w:rPr>
          <w:sz w:val="24"/>
          <w:szCs w:val="24"/>
        </w:rPr>
        <w:t xml:space="preserve">In caso di incidente durante lo svolgimento del Tirocinio, il soggetto ospitante è tenuto a segnalare l’evento, entro i termini previsti dalla normativa vigente, agli Istituti assicurativi e al Soggetto promotore. </w:t>
      </w:r>
    </w:p>
    <w:p w14:paraId="7328A8D1" w14:textId="4EAE9D4C" w:rsidR="005E6AE6" w:rsidRDefault="005E6AE6" w:rsidP="005E6AE6">
      <w:pPr>
        <w:tabs>
          <w:tab w:val="left" w:pos="284"/>
        </w:tabs>
        <w:spacing w:line="276" w:lineRule="auto"/>
        <w:contextualSpacing/>
        <w:rPr>
          <w:sz w:val="24"/>
          <w:szCs w:val="24"/>
        </w:rPr>
      </w:pPr>
    </w:p>
    <w:p w14:paraId="5F67022C" w14:textId="60AA2402" w:rsidR="005E6AE6" w:rsidRPr="005E6AE6" w:rsidRDefault="005E6AE6" w:rsidP="005E6AE6">
      <w:pPr>
        <w:spacing w:line="276" w:lineRule="auto"/>
        <w:jc w:val="both"/>
        <w:rPr>
          <w:rFonts w:ascii="Times New Roman" w:hAnsi="Times New Roman" w:cs="Times New Roman"/>
          <w:b/>
          <w:sz w:val="24"/>
          <w:szCs w:val="24"/>
        </w:rPr>
      </w:pPr>
      <w:r>
        <w:rPr>
          <w:rFonts w:ascii="Times New Roman" w:hAnsi="Times New Roman" w:cs="Times New Roman"/>
          <w:b/>
          <w:sz w:val="24"/>
          <w:szCs w:val="24"/>
        </w:rPr>
        <w:t>Si allega:</w:t>
      </w:r>
    </w:p>
    <w:p w14:paraId="0DCB41DB" w14:textId="77777777" w:rsidR="005E6AE6" w:rsidRDefault="005E6AE6" w:rsidP="005E6AE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documento di identità del dichiarante (in caso di delega, allegare anche atto di delega)</w:t>
      </w:r>
    </w:p>
    <w:p w14:paraId="49AA294D" w14:textId="711DD682" w:rsidR="005E6AE6" w:rsidRDefault="005E6AE6" w:rsidP="005E6AE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S</w:t>
      </w:r>
      <w:r>
        <w:rPr>
          <w:rFonts w:ascii="Times New Roman" w:hAnsi="Times New Roman" w:cs="Times New Roman"/>
          <w:sz w:val="24"/>
          <w:szCs w:val="24"/>
        </w:rPr>
        <w:t>cheda Soggetto Ospitante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2.)</w:t>
      </w:r>
    </w:p>
    <w:p w14:paraId="6F445C5B" w14:textId="29C88AD9" w:rsidR="005E6AE6" w:rsidRDefault="005E6AE6" w:rsidP="005E6AE6">
      <w:pPr>
        <w:spacing w:line="276" w:lineRule="auto"/>
        <w:jc w:val="both"/>
        <w:rPr>
          <w:rFonts w:ascii="Times New Roman" w:hAnsi="Times New Roman" w:cs="Times New Roman"/>
          <w:sz w:val="24"/>
          <w:szCs w:val="24"/>
        </w:rPr>
      </w:pPr>
    </w:p>
    <w:p w14:paraId="247BC3FD" w14:textId="3076656F" w:rsidR="005E6AE6" w:rsidRPr="00CF61D6" w:rsidRDefault="005E6AE6" w:rsidP="005E6AE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Luogo e </w:t>
      </w:r>
      <w:proofErr w:type="gramStart"/>
      <w:r w:rsidRPr="00CF61D6">
        <w:rPr>
          <w:rFonts w:ascii="Times New Roman" w:hAnsi="Times New Roman" w:cs="Times New Roman"/>
          <w:sz w:val="24"/>
          <w:szCs w:val="24"/>
        </w:rPr>
        <w:t>data:_</w:t>
      </w:r>
      <w:proofErr w:type="gramEnd"/>
      <w:r w:rsidRPr="00CF61D6">
        <w:rPr>
          <w:rFonts w:ascii="Times New Roman" w:hAnsi="Times New Roman" w:cs="Times New Roman"/>
          <w:sz w:val="24"/>
          <w:szCs w:val="24"/>
        </w:rPr>
        <w:t>_____________________</w:t>
      </w:r>
      <w:r w:rsidR="008B6459">
        <w:rPr>
          <w:rFonts w:ascii="Times New Roman" w:hAnsi="Times New Roman" w:cs="Times New Roman"/>
          <w:sz w:val="24"/>
          <w:szCs w:val="24"/>
        </w:rPr>
        <w:t xml:space="preserve">____ </w:t>
      </w:r>
      <w:r w:rsidRPr="00CF61D6">
        <w:rPr>
          <w:rFonts w:ascii="Times New Roman" w:hAnsi="Times New Roman" w:cs="Times New Roman"/>
          <w:sz w:val="24"/>
          <w:szCs w:val="24"/>
        </w:rPr>
        <w:t xml:space="preserve"> </w:t>
      </w:r>
    </w:p>
    <w:p w14:paraId="3B1A7416" w14:textId="77777777" w:rsidR="005E6AE6" w:rsidRPr="00CF61D6" w:rsidRDefault="005E6AE6" w:rsidP="005E6AE6">
      <w:pPr>
        <w:spacing w:line="276" w:lineRule="auto"/>
        <w:jc w:val="both"/>
        <w:rPr>
          <w:rFonts w:ascii="Times New Roman" w:hAnsi="Times New Roman" w:cs="Times New Roman"/>
          <w:sz w:val="24"/>
          <w:szCs w:val="24"/>
        </w:rPr>
      </w:pPr>
    </w:p>
    <w:p w14:paraId="00E44C28" w14:textId="1BDB857F" w:rsidR="005E6AE6" w:rsidRPr="00CF61D6" w:rsidRDefault="008B6459" w:rsidP="005E6AE6">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r w:rsidR="005E6AE6">
        <w:rPr>
          <w:rFonts w:ascii="Times New Roman" w:hAnsi="Times New Roman" w:cs="Times New Roman"/>
          <w:sz w:val="24"/>
          <w:szCs w:val="24"/>
        </w:rPr>
        <w:t>___________________</w:t>
      </w:r>
    </w:p>
    <w:p w14:paraId="514A5E0A" w14:textId="491E182F" w:rsidR="005E6AE6" w:rsidRDefault="008B6459" w:rsidP="008B6459">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5E6AE6" w:rsidRPr="00CF61D6">
        <w:rPr>
          <w:rFonts w:ascii="Times New Roman" w:hAnsi="Times New Roman" w:cs="Times New Roman"/>
          <w:sz w:val="24"/>
          <w:szCs w:val="24"/>
        </w:rPr>
        <w:t>Timbro e Firma</w:t>
      </w:r>
    </w:p>
    <w:p w14:paraId="2D0698BA" w14:textId="5387A7E0" w:rsidR="005E6AE6" w:rsidRDefault="008B6459" w:rsidP="005E6AE6">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5E6AE6">
        <w:rPr>
          <w:rFonts w:ascii="Times New Roman" w:hAnsi="Times New Roman" w:cs="Times New Roman"/>
          <w:sz w:val="24"/>
          <w:szCs w:val="24"/>
        </w:rPr>
        <w:t>(del Rappresentante legale o di un suo delegato)</w:t>
      </w:r>
    </w:p>
    <w:p w14:paraId="7D00D86D" w14:textId="77777777" w:rsidR="005E6AE6" w:rsidRDefault="005E6AE6" w:rsidP="005E6AE6">
      <w:pPr>
        <w:spacing w:line="276" w:lineRule="auto"/>
        <w:jc w:val="both"/>
        <w:rPr>
          <w:rFonts w:ascii="Times New Roman" w:hAnsi="Times New Roman" w:cs="Times New Roman"/>
          <w:sz w:val="24"/>
          <w:szCs w:val="24"/>
        </w:rPr>
      </w:pPr>
    </w:p>
    <w:p w14:paraId="1BD5428E" w14:textId="77777777" w:rsidR="005E6AE6" w:rsidRPr="005E6AE6" w:rsidRDefault="005E6AE6" w:rsidP="005E6AE6">
      <w:pPr>
        <w:tabs>
          <w:tab w:val="left" w:pos="284"/>
        </w:tabs>
        <w:spacing w:line="276" w:lineRule="auto"/>
        <w:contextualSpacing/>
        <w:rPr>
          <w:sz w:val="24"/>
          <w:szCs w:val="24"/>
        </w:rPr>
      </w:pPr>
    </w:p>
    <w:p w14:paraId="4E8E0FAA" w14:textId="64F7366C" w:rsidR="00185618" w:rsidRDefault="00185618" w:rsidP="005E6AE6">
      <w:pPr>
        <w:spacing w:line="276" w:lineRule="auto"/>
        <w:rPr>
          <w:rFonts w:ascii="Times New Roman" w:hAnsi="Times New Roman" w:cs="Times New Roman"/>
          <w:sz w:val="24"/>
          <w:szCs w:val="24"/>
        </w:rPr>
      </w:pPr>
    </w:p>
    <w:p w14:paraId="3AFBC177" w14:textId="77777777" w:rsidR="00185618" w:rsidRPr="00CF61D6" w:rsidRDefault="00185618" w:rsidP="00185618">
      <w:pPr>
        <w:spacing w:line="276" w:lineRule="auto"/>
        <w:jc w:val="center"/>
        <w:rPr>
          <w:rFonts w:ascii="Times New Roman" w:hAnsi="Times New Roman" w:cs="Times New Roman"/>
          <w:sz w:val="24"/>
          <w:szCs w:val="24"/>
        </w:rPr>
      </w:pPr>
      <w:r w:rsidRPr="00CF61D6">
        <w:rPr>
          <w:rFonts w:ascii="Times New Roman" w:hAnsi="Times New Roman" w:cs="Times New Roman"/>
          <w:sz w:val="24"/>
          <w:szCs w:val="24"/>
        </w:rPr>
        <w:t>AUTORIZZO</w:t>
      </w:r>
    </w:p>
    <w:p w14:paraId="6739C626" w14:textId="77777777" w:rsidR="00185618" w:rsidRPr="00CF61D6" w:rsidRDefault="00185618" w:rsidP="00185618">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il trattamento dei propri dati personali ai sensi del D. </w:t>
      </w:r>
      <w:proofErr w:type="spellStart"/>
      <w:r w:rsidRPr="00CF61D6">
        <w:rPr>
          <w:rFonts w:ascii="Times New Roman" w:hAnsi="Times New Roman" w:cs="Times New Roman"/>
          <w:sz w:val="24"/>
          <w:szCs w:val="24"/>
        </w:rPr>
        <w:t>Lgs</w:t>
      </w:r>
      <w:proofErr w:type="spellEnd"/>
      <w:r w:rsidRPr="00CF61D6">
        <w:rPr>
          <w:rFonts w:ascii="Times New Roman" w:hAnsi="Times New Roman" w:cs="Times New Roman"/>
          <w:sz w:val="24"/>
          <w:szCs w:val="24"/>
        </w:rPr>
        <w:t xml:space="preserve">. 196/2003 e successive modifiche ed integrazioni, dichiarando al contempo di aver ricevuto l’informativa così come specificato nel relativo avviso pubblico – manifestazione d’interesse. </w:t>
      </w:r>
    </w:p>
    <w:p w14:paraId="2E738A6E" w14:textId="77777777" w:rsidR="00185618" w:rsidRPr="00CF61D6" w:rsidRDefault="00185618" w:rsidP="00185618">
      <w:pPr>
        <w:spacing w:line="276" w:lineRule="auto"/>
        <w:jc w:val="both"/>
        <w:rPr>
          <w:rFonts w:ascii="Times New Roman" w:hAnsi="Times New Roman" w:cs="Times New Roman"/>
          <w:sz w:val="24"/>
          <w:szCs w:val="24"/>
        </w:rPr>
      </w:pPr>
    </w:p>
    <w:p w14:paraId="68D11BF4" w14:textId="77777777" w:rsidR="00185618" w:rsidRDefault="00185618" w:rsidP="00185618">
      <w:pPr>
        <w:spacing w:line="276" w:lineRule="auto"/>
        <w:ind w:left="2832" w:firstLine="708"/>
        <w:jc w:val="both"/>
        <w:rPr>
          <w:rFonts w:ascii="Times New Roman" w:hAnsi="Times New Roman" w:cs="Times New Roman"/>
          <w:sz w:val="24"/>
          <w:szCs w:val="24"/>
        </w:rPr>
      </w:pPr>
    </w:p>
    <w:p w14:paraId="392A61B8" w14:textId="77777777" w:rsidR="00185618" w:rsidRPr="00CF61D6" w:rsidRDefault="00185618" w:rsidP="00185618">
      <w:pPr>
        <w:spacing w:line="276" w:lineRule="auto"/>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CF61D6">
        <w:rPr>
          <w:rFonts w:ascii="Times New Roman" w:hAnsi="Times New Roman" w:cs="Times New Roman"/>
          <w:sz w:val="24"/>
          <w:szCs w:val="24"/>
        </w:rPr>
        <w:t xml:space="preserve">_________________________________ </w:t>
      </w:r>
    </w:p>
    <w:p w14:paraId="29F38FE9" w14:textId="77777777" w:rsidR="00185618" w:rsidRPr="00CF61D6" w:rsidRDefault="00185618" w:rsidP="00185618">
      <w:pPr>
        <w:spacing w:line="276" w:lineRule="auto"/>
        <w:jc w:val="both"/>
        <w:rPr>
          <w:rFonts w:ascii="Times New Roman" w:hAnsi="Times New Roman" w:cs="Times New Roman"/>
          <w:sz w:val="24"/>
          <w:szCs w:val="24"/>
        </w:rPr>
      </w:pPr>
    </w:p>
    <w:p w14:paraId="7FE49CBB" w14:textId="77777777" w:rsidR="00185618" w:rsidRPr="00CF61D6" w:rsidRDefault="00185618" w:rsidP="00185618">
      <w:pPr>
        <w:spacing w:line="276" w:lineRule="auto"/>
        <w:jc w:val="both"/>
        <w:rPr>
          <w:rFonts w:ascii="Times New Roman" w:hAnsi="Times New Roman" w:cs="Times New Roman"/>
          <w:sz w:val="24"/>
          <w:szCs w:val="24"/>
        </w:rPr>
      </w:pPr>
    </w:p>
    <w:p w14:paraId="451486B5" w14:textId="3F80A5A5" w:rsidR="00A92C8E" w:rsidRPr="001905DD" w:rsidRDefault="00A92C8E">
      <w:pPr>
        <w:rPr>
          <w:rFonts w:ascii="Times New Roman" w:hAnsi="Times New Roman" w:cs="Times New Roman"/>
          <w:sz w:val="24"/>
          <w:szCs w:val="24"/>
        </w:rPr>
      </w:pPr>
    </w:p>
    <w:p w14:paraId="455F8741" w14:textId="7CD49A0F" w:rsidR="00A92C8E" w:rsidRPr="001905DD" w:rsidRDefault="00A92C8E">
      <w:pPr>
        <w:rPr>
          <w:rFonts w:ascii="Times New Roman" w:hAnsi="Times New Roman" w:cs="Times New Roman"/>
          <w:sz w:val="24"/>
          <w:szCs w:val="24"/>
        </w:rPr>
      </w:pPr>
    </w:p>
    <w:p w14:paraId="03271C4D" w14:textId="0E756A5A" w:rsidR="00A92C8E" w:rsidRPr="001905DD" w:rsidRDefault="00A92C8E">
      <w:pPr>
        <w:rPr>
          <w:rFonts w:ascii="Times New Roman" w:hAnsi="Times New Roman" w:cs="Times New Roman"/>
          <w:sz w:val="24"/>
          <w:szCs w:val="24"/>
        </w:rPr>
      </w:pPr>
    </w:p>
    <w:p w14:paraId="497DB0E6" w14:textId="75F84CDB" w:rsidR="00A92C8E" w:rsidRPr="001905DD" w:rsidRDefault="00A92C8E">
      <w:pPr>
        <w:rPr>
          <w:rFonts w:ascii="Times New Roman" w:hAnsi="Times New Roman" w:cs="Times New Roman"/>
          <w:sz w:val="24"/>
          <w:szCs w:val="24"/>
        </w:rPr>
      </w:pPr>
    </w:p>
    <w:p w14:paraId="51A95D93" w14:textId="6977BF85" w:rsidR="00A92C8E" w:rsidRPr="001905DD" w:rsidRDefault="00A92C8E">
      <w:pPr>
        <w:rPr>
          <w:rFonts w:ascii="Times New Roman" w:hAnsi="Times New Roman" w:cs="Times New Roman"/>
          <w:sz w:val="24"/>
          <w:szCs w:val="24"/>
        </w:rPr>
      </w:pPr>
    </w:p>
    <w:p w14:paraId="31FB3978" w14:textId="0DD87681" w:rsidR="00A92C8E" w:rsidRPr="001905DD" w:rsidRDefault="00A92C8E">
      <w:pPr>
        <w:rPr>
          <w:rFonts w:ascii="Times New Roman" w:hAnsi="Times New Roman" w:cs="Times New Roman"/>
          <w:sz w:val="24"/>
          <w:szCs w:val="24"/>
        </w:rPr>
      </w:pPr>
    </w:p>
    <w:p w14:paraId="4446F866" w14:textId="71B42A1B" w:rsidR="00A92C8E" w:rsidRPr="001905DD" w:rsidRDefault="00A92C8E">
      <w:pPr>
        <w:rPr>
          <w:rFonts w:ascii="Times New Roman" w:hAnsi="Times New Roman" w:cs="Times New Roman"/>
          <w:sz w:val="24"/>
          <w:szCs w:val="24"/>
        </w:rPr>
      </w:pPr>
    </w:p>
    <w:p w14:paraId="27C051D6" w14:textId="18103452" w:rsidR="00A92C8E" w:rsidRPr="001905DD" w:rsidRDefault="00A92C8E">
      <w:pPr>
        <w:rPr>
          <w:rFonts w:ascii="Times New Roman" w:hAnsi="Times New Roman" w:cs="Times New Roman"/>
          <w:sz w:val="24"/>
          <w:szCs w:val="24"/>
        </w:rPr>
      </w:pPr>
    </w:p>
    <w:p w14:paraId="40B3DC65" w14:textId="4F1AE7C8" w:rsidR="00A92C8E" w:rsidRPr="001905DD" w:rsidRDefault="00A92C8E">
      <w:pPr>
        <w:rPr>
          <w:rFonts w:ascii="Times New Roman" w:hAnsi="Times New Roman" w:cs="Times New Roman"/>
          <w:sz w:val="24"/>
          <w:szCs w:val="24"/>
        </w:rPr>
      </w:pPr>
    </w:p>
    <w:p w14:paraId="563ABC5F" w14:textId="265964C0" w:rsidR="00A92C8E" w:rsidRPr="001905DD" w:rsidRDefault="00A92C8E">
      <w:pPr>
        <w:rPr>
          <w:rFonts w:ascii="Times New Roman" w:hAnsi="Times New Roman" w:cs="Times New Roman"/>
          <w:sz w:val="24"/>
          <w:szCs w:val="24"/>
        </w:rPr>
      </w:pPr>
    </w:p>
    <w:p w14:paraId="4E7AE43A" w14:textId="77777777" w:rsidR="00A92C8E" w:rsidRPr="001905DD" w:rsidRDefault="00A92C8E">
      <w:pPr>
        <w:rPr>
          <w:rFonts w:ascii="Times New Roman" w:hAnsi="Times New Roman" w:cs="Times New Roman"/>
          <w:sz w:val="24"/>
          <w:szCs w:val="24"/>
        </w:rPr>
      </w:pPr>
    </w:p>
    <w:sectPr w:rsidR="00A92C8E" w:rsidRPr="001905DD" w:rsidSect="00D21891">
      <w:headerReference w:type="default" r:id="rId8"/>
      <w:footerReference w:type="default" r:id="rId9"/>
      <w:pgSz w:w="11906" w:h="16838"/>
      <w:pgMar w:top="1134"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0A7BD" w14:textId="77777777" w:rsidR="00282499" w:rsidRDefault="00282499" w:rsidP="00D21891">
      <w:pPr>
        <w:spacing w:after="0" w:line="240" w:lineRule="auto"/>
      </w:pPr>
      <w:r>
        <w:separator/>
      </w:r>
    </w:p>
  </w:endnote>
  <w:endnote w:type="continuationSeparator" w:id="0">
    <w:p w14:paraId="6B34D8E6" w14:textId="77777777" w:rsidR="00282499" w:rsidRDefault="00282499" w:rsidP="00D2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E8C8" w14:textId="3C2D10E1" w:rsidR="00D21891" w:rsidRDefault="00D21891">
    <w:pPr>
      <w:pStyle w:val="Pidipagina"/>
    </w:pPr>
  </w:p>
  <w:p w14:paraId="2C044BF2" w14:textId="77777777" w:rsidR="00D21891" w:rsidRDefault="00D21891" w:rsidP="00D21891">
    <w:pPr>
      <w:pStyle w:val="Standard"/>
      <w:jc w:val="both"/>
      <w:rPr>
        <w:bCs/>
        <w:sz w:val="28"/>
        <w:szCs w:val="28"/>
      </w:rPr>
    </w:pPr>
  </w:p>
  <w:p w14:paraId="3BE24A79" w14:textId="77777777" w:rsidR="00D21891" w:rsidRDefault="00D21891" w:rsidP="00D21891">
    <w:pPr>
      <w:pStyle w:val="Standard"/>
      <w:jc w:val="both"/>
      <w:rPr>
        <w:bCs/>
        <w:sz w:val="28"/>
        <w:szCs w:val="28"/>
      </w:rPr>
    </w:pPr>
  </w:p>
  <w:p w14:paraId="734FC956" w14:textId="3130EB2B" w:rsidR="00D21891" w:rsidRDefault="00D21891" w:rsidP="00D21891">
    <w:pPr>
      <w:pStyle w:val="Titolo1"/>
      <w:spacing w:before="0" w:after="160"/>
      <w:rPr>
        <w:rFonts w:ascii="Times New Roman" w:hAnsi="Times New Roman" w:cs="Times New Roman"/>
        <w:sz w:val="14"/>
        <w:szCs w:val="14"/>
      </w:rPr>
    </w:pPr>
    <w:bookmarkStart w:id="1" w:name="_Hlk25054935"/>
    <w:r>
      <w:rPr>
        <w:rFonts w:ascii="Times New Roman" w:eastAsia="Times New Roman" w:hAnsi="Times New Roman" w:cs="Times New Roman"/>
        <w:b w:val="0"/>
        <w:kern w:val="2"/>
        <w:sz w:val="28"/>
        <w:szCs w:val="28"/>
        <w:lang w:eastAsia="zh-CN"/>
      </w:rPr>
      <w:t xml:space="preserve">                                 </w:t>
    </w:r>
    <w:r>
      <w:rPr>
        <w:noProof/>
        <w:sz w:val="14"/>
        <w:szCs w:val="14"/>
        <w:lang w:eastAsia="it-IT"/>
      </w:rPr>
      <w:drawing>
        <wp:anchor distT="0" distB="0" distL="114300" distR="123190" simplePos="0" relativeHeight="251659264" behindDoc="1" locked="0" layoutInCell="1" allowOverlap="1" wp14:anchorId="63515E5F" wp14:editId="439E450B">
          <wp:simplePos x="0" y="0"/>
          <wp:positionH relativeFrom="column">
            <wp:posOffset>127635</wp:posOffset>
          </wp:positionH>
          <wp:positionV relativeFrom="paragraph">
            <wp:posOffset>44450</wp:posOffset>
          </wp:positionV>
          <wp:extent cx="819785" cy="704850"/>
          <wp:effectExtent l="0" t="0" r="0" b="0"/>
          <wp:wrapSquare wrapText="bothSides"/>
          <wp:docPr id="3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pic:cNvPicPr>
                    <a:picLocks noChangeAspect="1" noChangeArrowheads="1"/>
                  </pic:cNvPicPr>
                </pic:nvPicPr>
                <pic:blipFill>
                  <a:blip r:embed="rId1"/>
                  <a:stretch>
                    <a:fillRect/>
                  </a:stretch>
                </pic:blipFill>
                <pic:spPr bwMode="auto">
                  <a:xfrm>
                    <a:off x="0" y="0"/>
                    <a:ext cx="819785" cy="7048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val="0"/>
        <w:kern w:val="2"/>
        <w:sz w:val="28"/>
        <w:szCs w:val="28"/>
        <w:lang w:eastAsia="zh-CN"/>
      </w:rPr>
      <w:t xml:space="preserve">  </w:t>
    </w:r>
    <w:r>
      <w:rPr>
        <w:rFonts w:ascii="Times New Roman" w:hAnsi="Times New Roman" w:cs="Times New Roman"/>
        <w:color w:val="000000"/>
        <w:sz w:val="14"/>
        <w:szCs w:val="14"/>
      </w:rPr>
      <w:t xml:space="preserve">    Comune di Rapolla </w:t>
    </w:r>
    <w:r>
      <w:rPr>
        <w:rFonts w:ascii="Times New Roman" w:hAnsi="Times New Roman" w:cs="Times New Roman"/>
        <w:i/>
        <w:color w:val="000000"/>
        <w:sz w:val="14"/>
        <w:szCs w:val="14"/>
      </w:rPr>
      <w:t>– Ente Capofila</w:t>
    </w:r>
  </w:p>
  <w:p w14:paraId="56EBF016" w14:textId="77777777" w:rsidR="00D21891" w:rsidRDefault="00D21891" w:rsidP="00D21891">
    <w:pPr>
      <w:pStyle w:val="Testocitato"/>
      <w:spacing w:after="0"/>
      <w:ind w:left="0"/>
      <w:jc w:val="center"/>
      <w:rPr>
        <w:sz w:val="14"/>
        <w:szCs w:val="14"/>
      </w:rPr>
    </w:pPr>
    <w:r>
      <w:rPr>
        <w:rStyle w:val="Enfasiforte"/>
        <w:color w:val="000000"/>
        <w:sz w:val="14"/>
        <w:szCs w:val="14"/>
      </w:rPr>
      <w:t>AMBITO SOCIALE TERRITORIALE N. 5</w:t>
    </w:r>
  </w:p>
  <w:p w14:paraId="346661F8" w14:textId="77777777" w:rsidR="00D21891" w:rsidRDefault="00D21891" w:rsidP="00D21891">
    <w:pPr>
      <w:pStyle w:val="Testocitato"/>
      <w:spacing w:after="0"/>
      <w:jc w:val="center"/>
      <w:rPr>
        <w:sz w:val="14"/>
        <w:szCs w:val="14"/>
      </w:rPr>
    </w:pPr>
    <w:r>
      <w:rPr>
        <w:rStyle w:val="Enfasiforte"/>
        <w:color w:val="000000"/>
        <w:sz w:val="14"/>
        <w:szCs w:val="14"/>
      </w:rPr>
      <w:t>VULTURE – ALTO BRADANO</w:t>
    </w:r>
  </w:p>
  <w:p w14:paraId="56C94919" w14:textId="77777777" w:rsidR="00D21891" w:rsidRDefault="00D21891" w:rsidP="00D21891">
    <w:pPr>
      <w:pStyle w:val="Testocitato"/>
      <w:spacing w:after="0"/>
      <w:jc w:val="center"/>
      <w:rPr>
        <w:sz w:val="14"/>
        <w:szCs w:val="14"/>
      </w:rPr>
    </w:pPr>
    <w:r>
      <w:rPr>
        <w:rStyle w:val="Enfasiforte"/>
        <w:color w:val="000000"/>
        <w:sz w:val="14"/>
        <w:szCs w:val="14"/>
      </w:rPr>
      <w:t>Comuni di Atella, Banzi, Barile, Forenza, Genzano di Lucania, Ginestra, Lavello, Maschito, Melfi, Montemilone, Palazzo San Gervasio, Pescopagano, Rapolla (comune capofila), Rapone, Rionero in Vulture, Ripacandida, Ruvo del Monte, San Fele e Venosa</w:t>
    </w:r>
  </w:p>
  <w:p w14:paraId="03063467" w14:textId="77777777" w:rsidR="00D21891" w:rsidRDefault="00D21891" w:rsidP="00D21891">
    <w:pPr>
      <w:pStyle w:val="Testocitato"/>
      <w:spacing w:after="0"/>
      <w:ind w:left="0"/>
      <w:jc w:val="center"/>
      <w:rPr>
        <w:sz w:val="14"/>
        <w:szCs w:val="14"/>
      </w:rPr>
    </w:pPr>
    <w:r>
      <w:rPr>
        <w:color w:val="000000"/>
        <w:sz w:val="14"/>
        <w:szCs w:val="14"/>
      </w:rPr>
      <w:t xml:space="preserve">   Sede legale Comune di Rapolla (Pz), via Aldo Moro n. 27- 85027-</w:t>
    </w:r>
  </w:p>
  <w:p w14:paraId="2015119C" w14:textId="77777777" w:rsidR="00D21891" w:rsidRDefault="00D21891" w:rsidP="00D21891">
    <w:pPr>
      <w:pStyle w:val="Testocitato"/>
      <w:spacing w:after="0"/>
      <w:ind w:left="0"/>
      <w:jc w:val="center"/>
      <w:rPr>
        <w:rStyle w:val="ListLabel11"/>
        <w:rFonts w:eastAsia="Cambria"/>
        <w:color w:val="000000"/>
        <w:sz w:val="14"/>
        <w:szCs w:val="14"/>
      </w:rPr>
    </w:pPr>
    <w:r>
      <w:rPr>
        <w:color w:val="000000"/>
        <w:sz w:val="14"/>
        <w:szCs w:val="14"/>
        <w:lang w:val="en-US"/>
      </w:rPr>
      <w:t xml:space="preserve">                                email: </w:t>
    </w:r>
    <w:hyperlink r:id="rId2">
      <w:r>
        <w:rPr>
          <w:rStyle w:val="ListLabel10"/>
          <w:color w:val="000000"/>
          <w:sz w:val="14"/>
          <w:szCs w:val="14"/>
        </w:rPr>
        <w:t>comune.rapolla@cert.ruparbasilicata.it</w:t>
      </w:r>
    </w:hyperlink>
    <w:r>
      <w:rPr>
        <w:color w:val="000000"/>
        <w:sz w:val="14"/>
        <w:szCs w:val="14"/>
        <w:lang w:val="en-US"/>
      </w:rPr>
      <w:t xml:space="preserve">  </w:t>
    </w:r>
    <w:hyperlink r:id="rId3" w:history="1">
      <w:r w:rsidRPr="00BF67D8">
        <w:rPr>
          <w:rStyle w:val="Collegamentoipertestuale"/>
          <w:rFonts w:eastAsia="Cambria"/>
          <w:sz w:val="14"/>
          <w:szCs w:val="14"/>
          <w:lang w:val="en-US"/>
        </w:rPr>
        <w:t>comune.rapolla@cert.ruparbasilicata.it</w:t>
      </w:r>
    </w:hyperlink>
    <w:bookmarkEnd w:id="1"/>
  </w:p>
  <w:p w14:paraId="43466CEF" w14:textId="77777777" w:rsidR="00D21891" w:rsidRDefault="00D218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B1F46" w14:textId="77777777" w:rsidR="00282499" w:rsidRDefault="00282499" w:rsidP="00D21891">
      <w:pPr>
        <w:spacing w:after="0" w:line="240" w:lineRule="auto"/>
      </w:pPr>
      <w:r>
        <w:separator/>
      </w:r>
    </w:p>
  </w:footnote>
  <w:footnote w:type="continuationSeparator" w:id="0">
    <w:p w14:paraId="45328470" w14:textId="77777777" w:rsidR="00282499" w:rsidRDefault="00282499" w:rsidP="00D2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4C78" w14:textId="3AB7F750" w:rsidR="00D21891" w:rsidRDefault="00D21891">
    <w:pPr>
      <w:pStyle w:val="Intestazione"/>
    </w:pPr>
    <w:r>
      <w:t xml:space="preserve"> </w:t>
    </w:r>
    <w:r>
      <w:ptab w:relativeTo="margin" w:alignment="center" w:leader="none"/>
    </w:r>
    <w:r>
      <w:rPr>
        <w:noProof/>
        <w:position w:val="5"/>
        <w:sz w:val="20"/>
        <w:lang w:eastAsia="it-IT"/>
      </w:rPr>
      <w:drawing>
        <wp:inline distT="0" distB="0" distL="0" distR="0" wp14:anchorId="0FE78086" wp14:editId="3D7C02F4">
          <wp:extent cx="6120130" cy="575842"/>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6120130" cy="575842"/>
                  </a:xfrm>
                  <a:prstGeom prst="rect">
                    <a:avLst/>
                  </a:prstGeom>
                </pic:spPr>
              </pic:pic>
            </a:graphicData>
          </a:graphic>
        </wp:inline>
      </w:drawing>
    </w:r>
    <w:r>
      <w:t xml:space="preserve"> </w:t>
    </w:r>
    <w: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19EF"/>
    <w:multiLevelType w:val="hybridMultilevel"/>
    <w:tmpl w:val="410E06D2"/>
    <w:lvl w:ilvl="0" w:tplc="F160B3B8">
      <w:numFmt w:val="bullet"/>
      <w:lvlText w:val="□"/>
      <w:lvlJc w:val="left"/>
      <w:pPr>
        <w:ind w:left="5574" w:hanging="212"/>
      </w:pPr>
      <w:rPr>
        <w:rFonts w:ascii="Calibri" w:eastAsia="Calibri" w:hAnsi="Calibri" w:cs="Calibri" w:hint="default"/>
        <w:w w:val="97"/>
        <w:sz w:val="20"/>
        <w:szCs w:val="20"/>
        <w:lang w:val="it-IT" w:eastAsia="en-US" w:bidi="ar-SA"/>
      </w:rPr>
    </w:lvl>
    <w:lvl w:ilvl="1" w:tplc="283CD082">
      <w:numFmt w:val="bullet"/>
      <w:lvlText w:val="•"/>
      <w:lvlJc w:val="left"/>
      <w:pPr>
        <w:ind w:left="5834" w:hanging="212"/>
      </w:pPr>
      <w:rPr>
        <w:rFonts w:hint="default"/>
        <w:lang w:val="it-IT" w:eastAsia="en-US" w:bidi="ar-SA"/>
      </w:rPr>
    </w:lvl>
    <w:lvl w:ilvl="2" w:tplc="9B8CF588">
      <w:numFmt w:val="bullet"/>
      <w:lvlText w:val="•"/>
      <w:lvlJc w:val="left"/>
      <w:pPr>
        <w:ind w:left="6089" w:hanging="212"/>
      </w:pPr>
      <w:rPr>
        <w:rFonts w:hint="default"/>
        <w:lang w:val="it-IT" w:eastAsia="en-US" w:bidi="ar-SA"/>
      </w:rPr>
    </w:lvl>
    <w:lvl w:ilvl="3" w:tplc="05C241FC">
      <w:numFmt w:val="bullet"/>
      <w:lvlText w:val="•"/>
      <w:lvlJc w:val="left"/>
      <w:pPr>
        <w:ind w:left="6344" w:hanging="212"/>
      </w:pPr>
      <w:rPr>
        <w:rFonts w:hint="default"/>
        <w:lang w:val="it-IT" w:eastAsia="en-US" w:bidi="ar-SA"/>
      </w:rPr>
    </w:lvl>
    <w:lvl w:ilvl="4" w:tplc="B43AC5E2">
      <w:numFmt w:val="bullet"/>
      <w:lvlText w:val="•"/>
      <w:lvlJc w:val="left"/>
      <w:pPr>
        <w:ind w:left="6599" w:hanging="212"/>
      </w:pPr>
      <w:rPr>
        <w:rFonts w:hint="default"/>
        <w:lang w:val="it-IT" w:eastAsia="en-US" w:bidi="ar-SA"/>
      </w:rPr>
    </w:lvl>
    <w:lvl w:ilvl="5" w:tplc="145C7F46">
      <w:numFmt w:val="bullet"/>
      <w:lvlText w:val="•"/>
      <w:lvlJc w:val="left"/>
      <w:pPr>
        <w:ind w:left="6854" w:hanging="212"/>
      </w:pPr>
      <w:rPr>
        <w:rFonts w:hint="default"/>
        <w:lang w:val="it-IT" w:eastAsia="en-US" w:bidi="ar-SA"/>
      </w:rPr>
    </w:lvl>
    <w:lvl w:ilvl="6" w:tplc="147896DC">
      <w:numFmt w:val="bullet"/>
      <w:lvlText w:val="•"/>
      <w:lvlJc w:val="left"/>
      <w:pPr>
        <w:ind w:left="7109" w:hanging="212"/>
      </w:pPr>
      <w:rPr>
        <w:rFonts w:hint="default"/>
        <w:lang w:val="it-IT" w:eastAsia="en-US" w:bidi="ar-SA"/>
      </w:rPr>
    </w:lvl>
    <w:lvl w:ilvl="7" w:tplc="F30CBF98">
      <w:numFmt w:val="bullet"/>
      <w:lvlText w:val="•"/>
      <w:lvlJc w:val="left"/>
      <w:pPr>
        <w:ind w:left="7363" w:hanging="212"/>
      </w:pPr>
      <w:rPr>
        <w:rFonts w:hint="default"/>
        <w:lang w:val="it-IT" w:eastAsia="en-US" w:bidi="ar-SA"/>
      </w:rPr>
    </w:lvl>
    <w:lvl w:ilvl="8" w:tplc="CE2AC9D4">
      <w:numFmt w:val="bullet"/>
      <w:lvlText w:val="•"/>
      <w:lvlJc w:val="left"/>
      <w:pPr>
        <w:ind w:left="7618" w:hanging="212"/>
      </w:pPr>
      <w:rPr>
        <w:rFonts w:hint="default"/>
        <w:lang w:val="it-IT" w:eastAsia="en-US" w:bidi="ar-SA"/>
      </w:rPr>
    </w:lvl>
  </w:abstractNum>
  <w:abstractNum w:abstractNumId="1" w15:restartNumberingAfterBreak="0">
    <w:nsid w:val="2A3A2347"/>
    <w:multiLevelType w:val="hybridMultilevel"/>
    <w:tmpl w:val="45AC3B74"/>
    <w:lvl w:ilvl="0" w:tplc="62AE2F10">
      <w:start w:val="1"/>
      <w:numFmt w:val="decimal"/>
      <w:lvlText w:val="%1."/>
      <w:lvlJc w:val="left"/>
      <w:pPr>
        <w:ind w:left="479" w:hanging="360"/>
      </w:pPr>
      <w:rPr>
        <w:rFonts w:ascii="Times New Roman" w:eastAsia="Times New Roman" w:hAnsi="Times New Roman" w:cs="Times New Roman" w:hint="default"/>
        <w:w w:val="100"/>
        <w:sz w:val="24"/>
        <w:szCs w:val="24"/>
        <w:lang w:val="it-IT" w:eastAsia="en-US" w:bidi="ar-SA"/>
      </w:rPr>
    </w:lvl>
    <w:lvl w:ilvl="1" w:tplc="C0E82A32">
      <w:numFmt w:val="bullet"/>
      <w:lvlText w:val=""/>
      <w:lvlJc w:val="left"/>
      <w:pPr>
        <w:ind w:left="906" w:hanging="263"/>
      </w:pPr>
      <w:rPr>
        <w:rFonts w:ascii="Symbol" w:eastAsia="Symbol" w:hAnsi="Symbol" w:cs="Symbol" w:hint="default"/>
        <w:w w:val="100"/>
        <w:sz w:val="24"/>
        <w:szCs w:val="24"/>
        <w:lang w:val="it-IT" w:eastAsia="en-US" w:bidi="ar-SA"/>
      </w:rPr>
    </w:lvl>
    <w:lvl w:ilvl="2" w:tplc="09DA7144">
      <w:numFmt w:val="bullet"/>
      <w:lvlText w:val="•"/>
      <w:lvlJc w:val="left"/>
      <w:pPr>
        <w:ind w:left="2057" w:hanging="263"/>
      </w:pPr>
      <w:rPr>
        <w:rFonts w:hint="default"/>
        <w:lang w:val="it-IT" w:eastAsia="en-US" w:bidi="ar-SA"/>
      </w:rPr>
    </w:lvl>
    <w:lvl w:ilvl="3" w:tplc="ABE4B5A2">
      <w:numFmt w:val="bullet"/>
      <w:lvlText w:val="•"/>
      <w:lvlJc w:val="left"/>
      <w:pPr>
        <w:ind w:left="3215" w:hanging="263"/>
      </w:pPr>
      <w:rPr>
        <w:rFonts w:hint="default"/>
        <w:lang w:val="it-IT" w:eastAsia="en-US" w:bidi="ar-SA"/>
      </w:rPr>
    </w:lvl>
    <w:lvl w:ilvl="4" w:tplc="930EFF92">
      <w:numFmt w:val="bullet"/>
      <w:lvlText w:val="•"/>
      <w:lvlJc w:val="left"/>
      <w:pPr>
        <w:ind w:left="4373" w:hanging="263"/>
      </w:pPr>
      <w:rPr>
        <w:rFonts w:hint="default"/>
        <w:lang w:val="it-IT" w:eastAsia="en-US" w:bidi="ar-SA"/>
      </w:rPr>
    </w:lvl>
    <w:lvl w:ilvl="5" w:tplc="0C3A8F4A">
      <w:numFmt w:val="bullet"/>
      <w:lvlText w:val="•"/>
      <w:lvlJc w:val="left"/>
      <w:pPr>
        <w:ind w:left="5531" w:hanging="263"/>
      </w:pPr>
      <w:rPr>
        <w:rFonts w:hint="default"/>
        <w:lang w:val="it-IT" w:eastAsia="en-US" w:bidi="ar-SA"/>
      </w:rPr>
    </w:lvl>
    <w:lvl w:ilvl="6" w:tplc="8C2E6BE8">
      <w:numFmt w:val="bullet"/>
      <w:lvlText w:val="•"/>
      <w:lvlJc w:val="left"/>
      <w:pPr>
        <w:ind w:left="6688" w:hanging="263"/>
      </w:pPr>
      <w:rPr>
        <w:rFonts w:hint="default"/>
        <w:lang w:val="it-IT" w:eastAsia="en-US" w:bidi="ar-SA"/>
      </w:rPr>
    </w:lvl>
    <w:lvl w:ilvl="7" w:tplc="23E8D554">
      <w:numFmt w:val="bullet"/>
      <w:lvlText w:val="•"/>
      <w:lvlJc w:val="left"/>
      <w:pPr>
        <w:ind w:left="7846" w:hanging="263"/>
      </w:pPr>
      <w:rPr>
        <w:rFonts w:hint="default"/>
        <w:lang w:val="it-IT" w:eastAsia="en-US" w:bidi="ar-SA"/>
      </w:rPr>
    </w:lvl>
    <w:lvl w:ilvl="8" w:tplc="736A3E9A">
      <w:numFmt w:val="bullet"/>
      <w:lvlText w:val="•"/>
      <w:lvlJc w:val="left"/>
      <w:pPr>
        <w:ind w:left="9004" w:hanging="263"/>
      </w:pPr>
      <w:rPr>
        <w:rFonts w:hint="default"/>
        <w:lang w:val="it-IT" w:eastAsia="en-US" w:bidi="ar-SA"/>
      </w:rPr>
    </w:lvl>
  </w:abstractNum>
  <w:abstractNum w:abstractNumId="2" w15:restartNumberingAfterBreak="0">
    <w:nsid w:val="3B446C42"/>
    <w:multiLevelType w:val="hybridMultilevel"/>
    <w:tmpl w:val="D3FE53DE"/>
    <w:lvl w:ilvl="0" w:tplc="C37C16DC">
      <w:start w:val="1"/>
      <w:numFmt w:val="decimal"/>
      <w:lvlText w:val="%1."/>
      <w:lvlJc w:val="left"/>
      <w:pPr>
        <w:ind w:left="1520" w:hanging="701"/>
      </w:pPr>
      <w:rPr>
        <w:rFonts w:ascii="Calibri" w:eastAsia="Calibri" w:hAnsi="Calibri" w:cs="Calibri" w:hint="default"/>
        <w:spacing w:val="-1"/>
        <w:w w:val="97"/>
        <w:sz w:val="20"/>
        <w:szCs w:val="20"/>
        <w:lang w:val="it-IT" w:eastAsia="en-US" w:bidi="ar-SA"/>
      </w:rPr>
    </w:lvl>
    <w:lvl w:ilvl="1" w:tplc="66AC75F2">
      <w:numFmt w:val="bullet"/>
      <w:lvlText w:val="•"/>
      <w:lvlJc w:val="left"/>
      <w:pPr>
        <w:ind w:left="2180" w:hanging="701"/>
      </w:pPr>
      <w:rPr>
        <w:rFonts w:hint="default"/>
        <w:lang w:val="it-IT" w:eastAsia="en-US" w:bidi="ar-SA"/>
      </w:rPr>
    </w:lvl>
    <w:lvl w:ilvl="2" w:tplc="235CE2D4">
      <w:numFmt w:val="bullet"/>
      <w:lvlText w:val="•"/>
      <w:lvlJc w:val="left"/>
      <w:pPr>
        <w:ind w:left="2841" w:hanging="701"/>
      </w:pPr>
      <w:rPr>
        <w:rFonts w:hint="default"/>
        <w:lang w:val="it-IT" w:eastAsia="en-US" w:bidi="ar-SA"/>
      </w:rPr>
    </w:lvl>
    <w:lvl w:ilvl="3" w:tplc="97A295E4">
      <w:numFmt w:val="bullet"/>
      <w:lvlText w:val="•"/>
      <w:lvlJc w:val="left"/>
      <w:pPr>
        <w:ind w:left="3502" w:hanging="701"/>
      </w:pPr>
      <w:rPr>
        <w:rFonts w:hint="default"/>
        <w:lang w:val="it-IT" w:eastAsia="en-US" w:bidi="ar-SA"/>
      </w:rPr>
    </w:lvl>
    <w:lvl w:ilvl="4" w:tplc="B13E0F6C">
      <w:numFmt w:val="bullet"/>
      <w:lvlText w:val="•"/>
      <w:lvlJc w:val="left"/>
      <w:pPr>
        <w:ind w:left="4163" w:hanging="701"/>
      </w:pPr>
      <w:rPr>
        <w:rFonts w:hint="default"/>
        <w:lang w:val="it-IT" w:eastAsia="en-US" w:bidi="ar-SA"/>
      </w:rPr>
    </w:lvl>
    <w:lvl w:ilvl="5" w:tplc="E24E8AFA">
      <w:numFmt w:val="bullet"/>
      <w:lvlText w:val="•"/>
      <w:lvlJc w:val="left"/>
      <w:pPr>
        <w:ind w:left="4824" w:hanging="701"/>
      </w:pPr>
      <w:rPr>
        <w:rFonts w:hint="default"/>
        <w:lang w:val="it-IT" w:eastAsia="en-US" w:bidi="ar-SA"/>
      </w:rPr>
    </w:lvl>
    <w:lvl w:ilvl="6" w:tplc="4218EB22">
      <w:numFmt w:val="bullet"/>
      <w:lvlText w:val="•"/>
      <w:lvlJc w:val="left"/>
      <w:pPr>
        <w:ind w:left="5485" w:hanging="701"/>
      </w:pPr>
      <w:rPr>
        <w:rFonts w:hint="default"/>
        <w:lang w:val="it-IT" w:eastAsia="en-US" w:bidi="ar-SA"/>
      </w:rPr>
    </w:lvl>
    <w:lvl w:ilvl="7" w:tplc="0AE42E3C">
      <w:numFmt w:val="bullet"/>
      <w:lvlText w:val="•"/>
      <w:lvlJc w:val="left"/>
      <w:pPr>
        <w:ind w:left="6145" w:hanging="701"/>
      </w:pPr>
      <w:rPr>
        <w:rFonts w:hint="default"/>
        <w:lang w:val="it-IT" w:eastAsia="en-US" w:bidi="ar-SA"/>
      </w:rPr>
    </w:lvl>
    <w:lvl w:ilvl="8" w:tplc="0F1ACE84">
      <w:numFmt w:val="bullet"/>
      <w:lvlText w:val="•"/>
      <w:lvlJc w:val="left"/>
      <w:pPr>
        <w:ind w:left="6806" w:hanging="701"/>
      </w:pPr>
      <w:rPr>
        <w:rFonts w:hint="default"/>
        <w:lang w:val="it-IT" w:eastAsia="en-US" w:bidi="ar-SA"/>
      </w:rPr>
    </w:lvl>
  </w:abstractNum>
  <w:abstractNum w:abstractNumId="3" w15:restartNumberingAfterBreak="0">
    <w:nsid w:val="4C161A19"/>
    <w:multiLevelType w:val="hybridMultilevel"/>
    <w:tmpl w:val="B0CAC0C6"/>
    <w:lvl w:ilvl="0" w:tplc="DF02DFFC">
      <w:numFmt w:val="bullet"/>
      <w:lvlText w:val="-"/>
      <w:lvlJc w:val="left"/>
      <w:pPr>
        <w:ind w:left="832" w:hanging="359"/>
      </w:pPr>
      <w:rPr>
        <w:rFonts w:ascii="Arial MT" w:eastAsia="Arial MT" w:hAnsi="Arial MT" w:cs="Arial MT" w:hint="default"/>
        <w:w w:val="96"/>
        <w:sz w:val="20"/>
        <w:szCs w:val="20"/>
        <w:lang w:val="it-IT" w:eastAsia="en-US" w:bidi="ar-SA"/>
      </w:rPr>
    </w:lvl>
    <w:lvl w:ilvl="1" w:tplc="44DCFEFA">
      <w:numFmt w:val="bullet"/>
      <w:lvlText w:val="•"/>
      <w:lvlJc w:val="left"/>
      <w:pPr>
        <w:ind w:left="1888" w:hanging="359"/>
      </w:pPr>
      <w:rPr>
        <w:rFonts w:hint="default"/>
        <w:lang w:val="it-IT" w:eastAsia="en-US" w:bidi="ar-SA"/>
      </w:rPr>
    </w:lvl>
    <w:lvl w:ilvl="2" w:tplc="4650FD14">
      <w:numFmt w:val="bullet"/>
      <w:lvlText w:val="•"/>
      <w:lvlJc w:val="left"/>
      <w:pPr>
        <w:ind w:left="2936" w:hanging="359"/>
      </w:pPr>
      <w:rPr>
        <w:rFonts w:hint="default"/>
        <w:lang w:val="it-IT" w:eastAsia="en-US" w:bidi="ar-SA"/>
      </w:rPr>
    </w:lvl>
    <w:lvl w:ilvl="3" w:tplc="AFDE8130">
      <w:numFmt w:val="bullet"/>
      <w:lvlText w:val="•"/>
      <w:lvlJc w:val="left"/>
      <w:pPr>
        <w:ind w:left="3984" w:hanging="359"/>
      </w:pPr>
      <w:rPr>
        <w:rFonts w:hint="default"/>
        <w:lang w:val="it-IT" w:eastAsia="en-US" w:bidi="ar-SA"/>
      </w:rPr>
    </w:lvl>
    <w:lvl w:ilvl="4" w:tplc="A0F69198">
      <w:numFmt w:val="bullet"/>
      <w:lvlText w:val="•"/>
      <w:lvlJc w:val="left"/>
      <w:pPr>
        <w:ind w:left="5032" w:hanging="359"/>
      </w:pPr>
      <w:rPr>
        <w:rFonts w:hint="default"/>
        <w:lang w:val="it-IT" w:eastAsia="en-US" w:bidi="ar-SA"/>
      </w:rPr>
    </w:lvl>
    <w:lvl w:ilvl="5" w:tplc="D8060AAA">
      <w:numFmt w:val="bullet"/>
      <w:lvlText w:val="•"/>
      <w:lvlJc w:val="left"/>
      <w:pPr>
        <w:ind w:left="6080" w:hanging="359"/>
      </w:pPr>
      <w:rPr>
        <w:rFonts w:hint="default"/>
        <w:lang w:val="it-IT" w:eastAsia="en-US" w:bidi="ar-SA"/>
      </w:rPr>
    </w:lvl>
    <w:lvl w:ilvl="6" w:tplc="6534E574">
      <w:numFmt w:val="bullet"/>
      <w:lvlText w:val="•"/>
      <w:lvlJc w:val="left"/>
      <w:pPr>
        <w:ind w:left="7128" w:hanging="359"/>
      </w:pPr>
      <w:rPr>
        <w:rFonts w:hint="default"/>
        <w:lang w:val="it-IT" w:eastAsia="en-US" w:bidi="ar-SA"/>
      </w:rPr>
    </w:lvl>
    <w:lvl w:ilvl="7" w:tplc="5A4A3FB6">
      <w:numFmt w:val="bullet"/>
      <w:lvlText w:val="•"/>
      <w:lvlJc w:val="left"/>
      <w:pPr>
        <w:ind w:left="8176" w:hanging="359"/>
      </w:pPr>
      <w:rPr>
        <w:rFonts w:hint="default"/>
        <w:lang w:val="it-IT" w:eastAsia="en-US" w:bidi="ar-SA"/>
      </w:rPr>
    </w:lvl>
    <w:lvl w:ilvl="8" w:tplc="B1EAEAE4">
      <w:numFmt w:val="bullet"/>
      <w:lvlText w:val="•"/>
      <w:lvlJc w:val="left"/>
      <w:pPr>
        <w:ind w:left="9224" w:hanging="359"/>
      </w:pPr>
      <w:rPr>
        <w:rFonts w:hint="default"/>
        <w:lang w:val="it-IT" w:eastAsia="en-US" w:bidi="ar-SA"/>
      </w:rPr>
    </w:lvl>
  </w:abstractNum>
  <w:abstractNum w:abstractNumId="4" w15:restartNumberingAfterBreak="0">
    <w:nsid w:val="50646514"/>
    <w:multiLevelType w:val="hybridMultilevel"/>
    <w:tmpl w:val="1F66D0BE"/>
    <w:lvl w:ilvl="0" w:tplc="A96C2D2C">
      <w:start w:val="1"/>
      <w:numFmt w:val="decimal"/>
      <w:lvlText w:val="%1."/>
      <w:lvlJc w:val="left"/>
      <w:pPr>
        <w:ind w:left="479" w:hanging="360"/>
        <w:jc w:val="left"/>
      </w:pPr>
      <w:rPr>
        <w:rFonts w:ascii="Times New Roman" w:eastAsia="Times New Roman" w:hAnsi="Times New Roman" w:cs="Times New Roman" w:hint="default"/>
        <w:b/>
        <w:bCs/>
        <w:w w:val="100"/>
        <w:sz w:val="24"/>
        <w:szCs w:val="24"/>
        <w:lang w:val="it-IT" w:eastAsia="en-US" w:bidi="ar-SA"/>
      </w:rPr>
    </w:lvl>
    <w:lvl w:ilvl="1" w:tplc="56D0FD70">
      <w:numFmt w:val="bullet"/>
      <w:lvlText w:val="•"/>
      <w:lvlJc w:val="left"/>
      <w:pPr>
        <w:ind w:left="1564" w:hanging="360"/>
      </w:pPr>
      <w:rPr>
        <w:rFonts w:hint="default"/>
        <w:lang w:val="it-IT" w:eastAsia="en-US" w:bidi="ar-SA"/>
      </w:rPr>
    </w:lvl>
    <w:lvl w:ilvl="2" w:tplc="4972E714">
      <w:numFmt w:val="bullet"/>
      <w:lvlText w:val="•"/>
      <w:lvlJc w:val="left"/>
      <w:pPr>
        <w:ind w:left="2648" w:hanging="360"/>
      </w:pPr>
      <w:rPr>
        <w:rFonts w:hint="default"/>
        <w:lang w:val="it-IT" w:eastAsia="en-US" w:bidi="ar-SA"/>
      </w:rPr>
    </w:lvl>
    <w:lvl w:ilvl="3" w:tplc="A9A2498E">
      <w:numFmt w:val="bullet"/>
      <w:lvlText w:val="•"/>
      <w:lvlJc w:val="left"/>
      <w:pPr>
        <w:ind w:left="3732" w:hanging="360"/>
      </w:pPr>
      <w:rPr>
        <w:rFonts w:hint="default"/>
        <w:lang w:val="it-IT" w:eastAsia="en-US" w:bidi="ar-SA"/>
      </w:rPr>
    </w:lvl>
    <w:lvl w:ilvl="4" w:tplc="3618BC06">
      <w:numFmt w:val="bullet"/>
      <w:lvlText w:val="•"/>
      <w:lvlJc w:val="left"/>
      <w:pPr>
        <w:ind w:left="4816" w:hanging="360"/>
      </w:pPr>
      <w:rPr>
        <w:rFonts w:hint="default"/>
        <w:lang w:val="it-IT" w:eastAsia="en-US" w:bidi="ar-SA"/>
      </w:rPr>
    </w:lvl>
    <w:lvl w:ilvl="5" w:tplc="D4348EA8">
      <w:numFmt w:val="bullet"/>
      <w:lvlText w:val="•"/>
      <w:lvlJc w:val="left"/>
      <w:pPr>
        <w:ind w:left="5900" w:hanging="360"/>
      </w:pPr>
      <w:rPr>
        <w:rFonts w:hint="default"/>
        <w:lang w:val="it-IT" w:eastAsia="en-US" w:bidi="ar-SA"/>
      </w:rPr>
    </w:lvl>
    <w:lvl w:ilvl="6" w:tplc="45368FA8">
      <w:numFmt w:val="bullet"/>
      <w:lvlText w:val="•"/>
      <w:lvlJc w:val="left"/>
      <w:pPr>
        <w:ind w:left="6984" w:hanging="360"/>
      </w:pPr>
      <w:rPr>
        <w:rFonts w:hint="default"/>
        <w:lang w:val="it-IT" w:eastAsia="en-US" w:bidi="ar-SA"/>
      </w:rPr>
    </w:lvl>
    <w:lvl w:ilvl="7" w:tplc="9AC26F14">
      <w:numFmt w:val="bullet"/>
      <w:lvlText w:val="•"/>
      <w:lvlJc w:val="left"/>
      <w:pPr>
        <w:ind w:left="8068" w:hanging="360"/>
      </w:pPr>
      <w:rPr>
        <w:rFonts w:hint="default"/>
        <w:lang w:val="it-IT" w:eastAsia="en-US" w:bidi="ar-SA"/>
      </w:rPr>
    </w:lvl>
    <w:lvl w:ilvl="8" w:tplc="E1A86660">
      <w:numFmt w:val="bullet"/>
      <w:lvlText w:val="•"/>
      <w:lvlJc w:val="left"/>
      <w:pPr>
        <w:ind w:left="9152" w:hanging="360"/>
      </w:pPr>
      <w:rPr>
        <w:rFonts w:hint="default"/>
        <w:lang w:val="it-IT" w:eastAsia="en-US" w:bidi="ar-SA"/>
      </w:rPr>
    </w:lvl>
  </w:abstractNum>
  <w:abstractNum w:abstractNumId="5" w15:restartNumberingAfterBreak="0">
    <w:nsid w:val="56CF7F7A"/>
    <w:multiLevelType w:val="hybridMultilevel"/>
    <w:tmpl w:val="D678537C"/>
    <w:lvl w:ilvl="0" w:tplc="62D268F4">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F138C1"/>
    <w:multiLevelType w:val="hybridMultilevel"/>
    <w:tmpl w:val="4984B602"/>
    <w:lvl w:ilvl="0" w:tplc="8924BBE8">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643389"/>
    <w:multiLevelType w:val="hybridMultilevel"/>
    <w:tmpl w:val="8B40BE46"/>
    <w:lvl w:ilvl="0" w:tplc="261E9C6C">
      <w:start w:val="6"/>
      <w:numFmt w:val="decimal"/>
      <w:lvlText w:val="%1."/>
      <w:lvlJc w:val="left"/>
      <w:pPr>
        <w:ind w:left="479" w:hanging="360"/>
      </w:pPr>
      <w:rPr>
        <w:rFonts w:ascii="Times New Roman" w:eastAsia="Times New Roman" w:hAnsi="Times New Roman" w:cs="Times New Roman" w:hint="default"/>
        <w:b/>
        <w:bCs/>
        <w:w w:val="100"/>
        <w:sz w:val="24"/>
        <w:szCs w:val="24"/>
        <w:lang w:val="it-IT" w:eastAsia="en-US" w:bidi="ar-SA"/>
      </w:rPr>
    </w:lvl>
    <w:lvl w:ilvl="1" w:tplc="6C043674">
      <w:numFmt w:val="bullet"/>
      <w:lvlText w:val="-"/>
      <w:lvlJc w:val="left"/>
      <w:pPr>
        <w:ind w:left="858" w:hanging="287"/>
      </w:pPr>
      <w:rPr>
        <w:rFonts w:ascii="Calibri" w:eastAsia="Calibri" w:hAnsi="Calibri" w:cs="Calibri" w:hint="default"/>
        <w:w w:val="98"/>
        <w:sz w:val="24"/>
        <w:szCs w:val="24"/>
        <w:lang w:val="it-IT" w:eastAsia="en-US" w:bidi="ar-SA"/>
      </w:rPr>
    </w:lvl>
    <w:lvl w:ilvl="2" w:tplc="5E262C94">
      <w:numFmt w:val="bullet"/>
      <w:lvlText w:val="•"/>
      <w:lvlJc w:val="left"/>
      <w:pPr>
        <w:ind w:left="2022" w:hanging="287"/>
      </w:pPr>
      <w:rPr>
        <w:rFonts w:hint="default"/>
        <w:lang w:val="it-IT" w:eastAsia="en-US" w:bidi="ar-SA"/>
      </w:rPr>
    </w:lvl>
    <w:lvl w:ilvl="3" w:tplc="9C6087A4">
      <w:numFmt w:val="bullet"/>
      <w:lvlText w:val="•"/>
      <w:lvlJc w:val="left"/>
      <w:pPr>
        <w:ind w:left="3184" w:hanging="287"/>
      </w:pPr>
      <w:rPr>
        <w:rFonts w:hint="default"/>
        <w:lang w:val="it-IT" w:eastAsia="en-US" w:bidi="ar-SA"/>
      </w:rPr>
    </w:lvl>
    <w:lvl w:ilvl="4" w:tplc="36D4EE68">
      <w:numFmt w:val="bullet"/>
      <w:lvlText w:val="•"/>
      <w:lvlJc w:val="left"/>
      <w:pPr>
        <w:ind w:left="4346" w:hanging="287"/>
      </w:pPr>
      <w:rPr>
        <w:rFonts w:hint="default"/>
        <w:lang w:val="it-IT" w:eastAsia="en-US" w:bidi="ar-SA"/>
      </w:rPr>
    </w:lvl>
    <w:lvl w:ilvl="5" w:tplc="C948653C">
      <w:numFmt w:val="bullet"/>
      <w:lvlText w:val="•"/>
      <w:lvlJc w:val="left"/>
      <w:pPr>
        <w:ind w:left="5508" w:hanging="287"/>
      </w:pPr>
      <w:rPr>
        <w:rFonts w:hint="default"/>
        <w:lang w:val="it-IT" w:eastAsia="en-US" w:bidi="ar-SA"/>
      </w:rPr>
    </w:lvl>
    <w:lvl w:ilvl="6" w:tplc="1CD8E710">
      <w:numFmt w:val="bullet"/>
      <w:lvlText w:val="•"/>
      <w:lvlJc w:val="left"/>
      <w:pPr>
        <w:ind w:left="6671" w:hanging="287"/>
      </w:pPr>
      <w:rPr>
        <w:rFonts w:hint="default"/>
        <w:lang w:val="it-IT" w:eastAsia="en-US" w:bidi="ar-SA"/>
      </w:rPr>
    </w:lvl>
    <w:lvl w:ilvl="7" w:tplc="FB78E7DA">
      <w:numFmt w:val="bullet"/>
      <w:lvlText w:val="•"/>
      <w:lvlJc w:val="left"/>
      <w:pPr>
        <w:ind w:left="7833" w:hanging="287"/>
      </w:pPr>
      <w:rPr>
        <w:rFonts w:hint="default"/>
        <w:lang w:val="it-IT" w:eastAsia="en-US" w:bidi="ar-SA"/>
      </w:rPr>
    </w:lvl>
    <w:lvl w:ilvl="8" w:tplc="582AD914">
      <w:numFmt w:val="bullet"/>
      <w:lvlText w:val="•"/>
      <w:lvlJc w:val="left"/>
      <w:pPr>
        <w:ind w:left="8995" w:hanging="287"/>
      </w:pPr>
      <w:rPr>
        <w:rFonts w:hint="default"/>
        <w:lang w:val="it-IT" w:eastAsia="en-US" w:bidi="ar-SA"/>
      </w:rPr>
    </w:lvl>
  </w:abstractNum>
  <w:abstractNum w:abstractNumId="8" w15:restartNumberingAfterBreak="0">
    <w:nsid w:val="7D74208E"/>
    <w:multiLevelType w:val="hybridMultilevel"/>
    <w:tmpl w:val="55F4DD9A"/>
    <w:lvl w:ilvl="0" w:tplc="09C62B46">
      <w:numFmt w:val="bullet"/>
      <w:lvlText w:val="-"/>
      <w:lvlJc w:val="left"/>
      <w:pPr>
        <w:ind w:left="839" w:hanging="361"/>
      </w:pPr>
      <w:rPr>
        <w:rFonts w:ascii="Calibri" w:eastAsia="Calibri" w:hAnsi="Calibri" w:cs="Calibri" w:hint="default"/>
        <w:w w:val="102"/>
        <w:sz w:val="24"/>
        <w:szCs w:val="24"/>
        <w:lang w:val="it-IT" w:eastAsia="en-US" w:bidi="ar-SA"/>
      </w:rPr>
    </w:lvl>
    <w:lvl w:ilvl="1" w:tplc="913299DA">
      <w:numFmt w:val="bullet"/>
      <w:lvlText w:val="•"/>
      <w:lvlJc w:val="left"/>
      <w:pPr>
        <w:ind w:left="1888" w:hanging="361"/>
      </w:pPr>
      <w:rPr>
        <w:rFonts w:hint="default"/>
        <w:lang w:val="it-IT" w:eastAsia="en-US" w:bidi="ar-SA"/>
      </w:rPr>
    </w:lvl>
    <w:lvl w:ilvl="2" w:tplc="E9DC29A4">
      <w:numFmt w:val="bullet"/>
      <w:lvlText w:val="•"/>
      <w:lvlJc w:val="left"/>
      <w:pPr>
        <w:ind w:left="2936" w:hanging="361"/>
      </w:pPr>
      <w:rPr>
        <w:rFonts w:hint="default"/>
        <w:lang w:val="it-IT" w:eastAsia="en-US" w:bidi="ar-SA"/>
      </w:rPr>
    </w:lvl>
    <w:lvl w:ilvl="3" w:tplc="F128221C">
      <w:numFmt w:val="bullet"/>
      <w:lvlText w:val="•"/>
      <w:lvlJc w:val="left"/>
      <w:pPr>
        <w:ind w:left="3984" w:hanging="361"/>
      </w:pPr>
      <w:rPr>
        <w:rFonts w:hint="default"/>
        <w:lang w:val="it-IT" w:eastAsia="en-US" w:bidi="ar-SA"/>
      </w:rPr>
    </w:lvl>
    <w:lvl w:ilvl="4" w:tplc="F7D8C012">
      <w:numFmt w:val="bullet"/>
      <w:lvlText w:val="•"/>
      <w:lvlJc w:val="left"/>
      <w:pPr>
        <w:ind w:left="5032" w:hanging="361"/>
      </w:pPr>
      <w:rPr>
        <w:rFonts w:hint="default"/>
        <w:lang w:val="it-IT" w:eastAsia="en-US" w:bidi="ar-SA"/>
      </w:rPr>
    </w:lvl>
    <w:lvl w:ilvl="5" w:tplc="1682F700">
      <w:numFmt w:val="bullet"/>
      <w:lvlText w:val="•"/>
      <w:lvlJc w:val="left"/>
      <w:pPr>
        <w:ind w:left="6080" w:hanging="361"/>
      </w:pPr>
      <w:rPr>
        <w:rFonts w:hint="default"/>
        <w:lang w:val="it-IT" w:eastAsia="en-US" w:bidi="ar-SA"/>
      </w:rPr>
    </w:lvl>
    <w:lvl w:ilvl="6" w:tplc="570250CC">
      <w:numFmt w:val="bullet"/>
      <w:lvlText w:val="•"/>
      <w:lvlJc w:val="left"/>
      <w:pPr>
        <w:ind w:left="7128" w:hanging="361"/>
      </w:pPr>
      <w:rPr>
        <w:rFonts w:hint="default"/>
        <w:lang w:val="it-IT" w:eastAsia="en-US" w:bidi="ar-SA"/>
      </w:rPr>
    </w:lvl>
    <w:lvl w:ilvl="7" w:tplc="F1CCE67C">
      <w:numFmt w:val="bullet"/>
      <w:lvlText w:val="•"/>
      <w:lvlJc w:val="left"/>
      <w:pPr>
        <w:ind w:left="8176" w:hanging="361"/>
      </w:pPr>
      <w:rPr>
        <w:rFonts w:hint="default"/>
        <w:lang w:val="it-IT" w:eastAsia="en-US" w:bidi="ar-SA"/>
      </w:rPr>
    </w:lvl>
    <w:lvl w:ilvl="8" w:tplc="D2C09228">
      <w:numFmt w:val="bullet"/>
      <w:lvlText w:val="•"/>
      <w:lvlJc w:val="left"/>
      <w:pPr>
        <w:ind w:left="9224" w:hanging="361"/>
      </w:pPr>
      <w:rPr>
        <w:rFonts w:hint="default"/>
        <w:lang w:val="it-IT" w:eastAsia="en-US" w:bidi="ar-SA"/>
      </w:rPr>
    </w:lvl>
  </w:abstractNum>
  <w:num w:numId="1">
    <w:abstractNumId w:val="0"/>
  </w:num>
  <w:num w:numId="2">
    <w:abstractNumId w:val="2"/>
  </w:num>
  <w:num w:numId="3">
    <w:abstractNumId w:val="5"/>
  </w:num>
  <w:num w:numId="4">
    <w:abstractNumId w:val="4"/>
  </w:num>
  <w:num w:numId="5">
    <w:abstractNumId w:val="8"/>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91"/>
    <w:rsid w:val="00033616"/>
    <w:rsid w:val="00097275"/>
    <w:rsid w:val="000D724D"/>
    <w:rsid w:val="000E673F"/>
    <w:rsid w:val="00177282"/>
    <w:rsid w:val="00185618"/>
    <w:rsid w:val="001905DD"/>
    <w:rsid w:val="001D4523"/>
    <w:rsid w:val="001F431E"/>
    <w:rsid w:val="00200991"/>
    <w:rsid w:val="00230B70"/>
    <w:rsid w:val="00270E1E"/>
    <w:rsid w:val="00282499"/>
    <w:rsid w:val="002A10D6"/>
    <w:rsid w:val="002B12F5"/>
    <w:rsid w:val="003276A1"/>
    <w:rsid w:val="003C590C"/>
    <w:rsid w:val="00441C96"/>
    <w:rsid w:val="005053A5"/>
    <w:rsid w:val="00525769"/>
    <w:rsid w:val="00541CB6"/>
    <w:rsid w:val="0055235F"/>
    <w:rsid w:val="005876B2"/>
    <w:rsid w:val="005E6AE6"/>
    <w:rsid w:val="00621DE3"/>
    <w:rsid w:val="006437D3"/>
    <w:rsid w:val="00714376"/>
    <w:rsid w:val="00784086"/>
    <w:rsid w:val="007E534E"/>
    <w:rsid w:val="00805062"/>
    <w:rsid w:val="008A6B6E"/>
    <w:rsid w:val="008B6459"/>
    <w:rsid w:val="009047C5"/>
    <w:rsid w:val="00935FA4"/>
    <w:rsid w:val="009C365E"/>
    <w:rsid w:val="009C6FC2"/>
    <w:rsid w:val="00A033CF"/>
    <w:rsid w:val="00A11B4F"/>
    <w:rsid w:val="00A328CA"/>
    <w:rsid w:val="00A56849"/>
    <w:rsid w:val="00A6279C"/>
    <w:rsid w:val="00A7252E"/>
    <w:rsid w:val="00A92C8E"/>
    <w:rsid w:val="00A96C2F"/>
    <w:rsid w:val="00B121F6"/>
    <w:rsid w:val="00B32F0B"/>
    <w:rsid w:val="00B332C3"/>
    <w:rsid w:val="00B70D7A"/>
    <w:rsid w:val="00B84F68"/>
    <w:rsid w:val="00BA39BF"/>
    <w:rsid w:val="00C17D00"/>
    <w:rsid w:val="00C46CEC"/>
    <w:rsid w:val="00C72C44"/>
    <w:rsid w:val="00CC35B6"/>
    <w:rsid w:val="00D21891"/>
    <w:rsid w:val="00E062F5"/>
    <w:rsid w:val="00EC19D4"/>
    <w:rsid w:val="00F2097C"/>
    <w:rsid w:val="00F47E33"/>
    <w:rsid w:val="00FD6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FCA58"/>
  <w15:chartTrackingRefBased/>
  <w15:docId w15:val="{8B3BF79A-F846-43C6-95EF-F0E93720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5618"/>
  </w:style>
  <w:style w:type="paragraph" w:styleId="Titolo1">
    <w:name w:val="heading 1"/>
    <w:basedOn w:val="Normale"/>
    <w:next w:val="Standard"/>
    <w:link w:val="Titolo1Carattere"/>
    <w:uiPriority w:val="9"/>
    <w:qFormat/>
    <w:rsid w:val="00D21891"/>
    <w:pPr>
      <w:keepNext/>
      <w:widowControl w:val="0"/>
      <w:spacing w:before="240" w:after="60"/>
      <w:outlineLvl w:val="0"/>
    </w:pPr>
    <w:rPr>
      <w:rFonts w:ascii="Cambria" w:eastAsia="Cambria" w:hAnsi="Cambria" w:cs="Cambria"/>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18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1891"/>
  </w:style>
  <w:style w:type="paragraph" w:styleId="Pidipagina">
    <w:name w:val="footer"/>
    <w:basedOn w:val="Normale"/>
    <w:link w:val="PidipaginaCarattere"/>
    <w:uiPriority w:val="99"/>
    <w:unhideWhenUsed/>
    <w:rsid w:val="00D218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1891"/>
  </w:style>
  <w:style w:type="character" w:customStyle="1" w:styleId="Titolo1Carattere">
    <w:name w:val="Titolo 1 Carattere"/>
    <w:basedOn w:val="Carpredefinitoparagrafo"/>
    <w:link w:val="Titolo1"/>
    <w:uiPriority w:val="9"/>
    <w:qFormat/>
    <w:rsid w:val="00D21891"/>
    <w:rPr>
      <w:rFonts w:ascii="Cambria" w:eastAsia="Cambria" w:hAnsi="Cambria" w:cs="Cambria"/>
      <w:b/>
      <w:bCs/>
      <w:sz w:val="32"/>
      <w:szCs w:val="32"/>
    </w:rPr>
  </w:style>
  <w:style w:type="paragraph" w:customStyle="1" w:styleId="Standard">
    <w:name w:val="Standard"/>
    <w:qFormat/>
    <w:rsid w:val="00D21891"/>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character" w:customStyle="1" w:styleId="Enfasiforte">
    <w:name w:val="Enfasi forte"/>
    <w:qFormat/>
    <w:rsid w:val="00D21891"/>
    <w:rPr>
      <w:b/>
      <w:bCs/>
    </w:rPr>
  </w:style>
  <w:style w:type="character" w:customStyle="1" w:styleId="ListLabel10">
    <w:name w:val="ListLabel 10"/>
    <w:qFormat/>
    <w:rsid w:val="00D21891"/>
    <w:rPr>
      <w:sz w:val="13"/>
      <w:szCs w:val="13"/>
      <w:lang w:val="en-US"/>
    </w:rPr>
  </w:style>
  <w:style w:type="character" w:customStyle="1" w:styleId="ListLabel11">
    <w:name w:val="ListLabel 11"/>
    <w:qFormat/>
    <w:rsid w:val="00D21891"/>
    <w:rPr>
      <w:b/>
      <w:sz w:val="13"/>
      <w:szCs w:val="13"/>
      <w:u w:val="single"/>
      <w:lang w:val="en-US"/>
    </w:rPr>
  </w:style>
  <w:style w:type="paragraph" w:customStyle="1" w:styleId="Testocitato">
    <w:name w:val="Testo citato"/>
    <w:basedOn w:val="Standard"/>
    <w:qFormat/>
    <w:rsid w:val="00D21891"/>
    <w:pPr>
      <w:spacing w:after="283"/>
      <w:ind w:left="567" w:right="567"/>
    </w:pPr>
  </w:style>
  <w:style w:type="character" w:styleId="Collegamentoipertestuale">
    <w:name w:val="Hyperlink"/>
    <w:basedOn w:val="Carpredefinitoparagrafo"/>
    <w:uiPriority w:val="99"/>
    <w:unhideWhenUsed/>
    <w:rsid w:val="00D21891"/>
    <w:rPr>
      <w:color w:val="0563C1" w:themeColor="hyperlink"/>
      <w:u w:val="single"/>
    </w:rPr>
  </w:style>
  <w:style w:type="table" w:customStyle="1" w:styleId="TableNormal">
    <w:name w:val="Table Normal"/>
    <w:uiPriority w:val="2"/>
    <w:semiHidden/>
    <w:unhideWhenUsed/>
    <w:qFormat/>
    <w:rsid w:val="00D218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21891"/>
    <w:pPr>
      <w:widowControl w:val="0"/>
      <w:autoSpaceDE w:val="0"/>
      <w:autoSpaceDN w:val="0"/>
      <w:spacing w:after="0" w:line="240" w:lineRule="auto"/>
    </w:pPr>
    <w:rPr>
      <w:rFonts w:ascii="Calibri" w:eastAsia="Calibri" w:hAnsi="Calibri" w:cs="Calibri"/>
    </w:rPr>
  </w:style>
  <w:style w:type="paragraph" w:styleId="Corpotesto">
    <w:name w:val="Body Text"/>
    <w:basedOn w:val="Normale"/>
    <w:link w:val="CorpotestoCarattere"/>
    <w:uiPriority w:val="1"/>
    <w:qFormat/>
    <w:rsid w:val="00A92C8E"/>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92C8E"/>
    <w:rPr>
      <w:rFonts w:ascii="Times New Roman" w:eastAsia="Times New Roman" w:hAnsi="Times New Roman" w:cs="Times New Roman"/>
      <w:sz w:val="24"/>
      <w:szCs w:val="24"/>
    </w:rPr>
  </w:style>
  <w:style w:type="paragraph" w:styleId="Paragrafoelenco">
    <w:name w:val="List Paragraph"/>
    <w:basedOn w:val="Normale"/>
    <w:uiPriority w:val="34"/>
    <w:qFormat/>
    <w:rsid w:val="00A92C8E"/>
    <w:pPr>
      <w:widowControl w:val="0"/>
      <w:autoSpaceDE w:val="0"/>
      <w:autoSpaceDN w:val="0"/>
      <w:spacing w:after="0" w:line="240" w:lineRule="auto"/>
      <w:ind w:left="479" w:hanging="36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une.rapolla@cert.ruparbasilicata.it" TargetMode="External"/><Relationship Id="rId2" Type="http://schemas.openxmlformats.org/officeDocument/2006/relationships/hyperlink" Target="mailto:comune.rapolla@cert.ruparbasilicata.itt" TargetMode="External"/><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5A4B-CE84-4081-9EDA-7C7F4F14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1146</Words>
  <Characters>6538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USER019</cp:lastModifiedBy>
  <cp:revision>58</cp:revision>
  <dcterms:created xsi:type="dcterms:W3CDTF">2021-07-22T07:28:00Z</dcterms:created>
  <dcterms:modified xsi:type="dcterms:W3CDTF">2021-07-22T10:38:00Z</dcterms:modified>
</cp:coreProperties>
</file>